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56C6" w:rsidRDefault="00DF56C6">
      <w:pPr>
        <w:ind w:left="1236" w:firstLine="888"/>
        <w:rPr>
          <w:b/>
          <w:bCs/>
          <w:sz w:val="28"/>
          <w:szCs w:val="28"/>
        </w:rPr>
      </w:pPr>
      <w:bookmarkStart w:id="0" w:name="_GoBack"/>
      <w:bookmarkEnd w:id="0"/>
      <w:r>
        <w:t xml:space="preserve">                 </w:t>
      </w:r>
    </w:p>
    <w:p w:rsidR="00DF56C6" w:rsidRDefault="00DF56C6">
      <w:pPr>
        <w:jc w:val="center"/>
        <w:rPr>
          <w:b/>
          <w:bCs/>
          <w:sz w:val="28"/>
          <w:szCs w:val="28"/>
        </w:rPr>
      </w:pPr>
      <w:r>
        <w:rPr>
          <w:b/>
          <w:bCs/>
          <w:sz w:val="28"/>
          <w:szCs w:val="28"/>
        </w:rPr>
        <w:t>Gmina Ludwin</w:t>
      </w:r>
    </w:p>
    <w:p w:rsidR="00DF56C6" w:rsidRDefault="00DF56C6">
      <w:pPr>
        <w:ind w:left="-180"/>
        <w:jc w:val="center"/>
        <w:rPr>
          <w:b/>
          <w:bCs/>
          <w:sz w:val="28"/>
          <w:szCs w:val="28"/>
        </w:rPr>
      </w:pPr>
      <w:r>
        <w:rPr>
          <w:b/>
          <w:bCs/>
          <w:sz w:val="28"/>
          <w:szCs w:val="28"/>
        </w:rPr>
        <w:t>Ludwin 51, 21-075 Ludwin</w:t>
      </w:r>
    </w:p>
    <w:p w:rsidR="00DF56C6" w:rsidRDefault="00DF56C6">
      <w:pPr>
        <w:ind w:left="-180"/>
        <w:jc w:val="center"/>
        <w:rPr>
          <w:b/>
          <w:bCs/>
        </w:rPr>
      </w:pPr>
      <w:r>
        <w:rPr>
          <w:b/>
          <w:bCs/>
          <w:sz w:val="28"/>
          <w:szCs w:val="28"/>
        </w:rPr>
        <w:t>tel.(81) 7570901, fax.(81) 7570028</w:t>
      </w:r>
    </w:p>
    <w:p w:rsidR="00DF56C6" w:rsidRDefault="00DF56C6">
      <w:pPr>
        <w:ind w:left="-180"/>
        <w:jc w:val="center"/>
        <w:rPr>
          <w:b/>
          <w:bCs/>
          <w:sz w:val="28"/>
          <w:szCs w:val="28"/>
        </w:rPr>
      </w:pPr>
      <w:r>
        <w:rPr>
          <w:b/>
          <w:bCs/>
        </w:rPr>
        <w:t>e-mail:</w:t>
      </w:r>
      <w:r>
        <w:t xml:space="preserve"> ludwin@lubelskie.pl</w:t>
      </w:r>
    </w:p>
    <w:p w:rsidR="00DF56C6" w:rsidRDefault="002419A2">
      <w:pPr>
        <w:ind w:left="-180"/>
        <w:jc w:val="center"/>
        <w:rPr>
          <w:b/>
          <w:bCs/>
          <w:sz w:val="28"/>
          <w:szCs w:val="28"/>
        </w:rPr>
      </w:pPr>
      <w:r>
        <w:rPr>
          <w:noProof/>
          <w:lang w:eastAsia="pl-PL"/>
        </w:rPr>
        <mc:AlternateContent>
          <mc:Choice Requires="wps">
            <w:drawing>
              <wp:anchor distT="0" distB="0" distL="89535" distR="89535" simplePos="0" relativeHeight="251657728" behindDoc="0" locked="0" layoutInCell="1" allowOverlap="1">
                <wp:simplePos x="0" y="0"/>
                <wp:positionH relativeFrom="page">
                  <wp:posOffset>1376045</wp:posOffset>
                </wp:positionH>
                <wp:positionV relativeFrom="paragraph">
                  <wp:posOffset>153670</wp:posOffset>
                </wp:positionV>
                <wp:extent cx="5351780" cy="1191260"/>
                <wp:effectExtent l="13970" t="9525" r="6350" b="889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191260"/>
                        </a:xfrm>
                        <a:prstGeom prst="rect">
                          <a:avLst/>
                        </a:prstGeom>
                        <a:solidFill>
                          <a:srgbClr val="FFFFFF">
                            <a:alpha val="0"/>
                          </a:srgbClr>
                        </a:solidFill>
                        <a:ln w="6350">
                          <a:solidFill>
                            <a:srgbClr val="000000"/>
                          </a:solidFill>
                          <a:miter lim="800000"/>
                          <a:headEnd/>
                          <a:tailEnd/>
                        </a:ln>
                      </wps:spPr>
                      <wps:txbx>
                        <w:txbxContent>
                          <w:p w:rsidR="00DF56C6" w:rsidRDefault="00DF56C6">
                            <w:pPr>
                              <w:jc w:val="center"/>
                            </w:pPr>
                            <w:r>
                              <w:rPr>
                                <w:b/>
                                <w:bCs/>
                                <w:i/>
                                <w:iCs/>
                                <w:sz w:val="52"/>
                                <w:szCs w:val="52"/>
                              </w:rPr>
                              <w:t>ZAPROSZENIE</w:t>
                            </w:r>
                          </w:p>
                          <w:p w:rsidR="00DF56C6" w:rsidRDefault="00DF56C6">
                            <w:pPr>
                              <w:jc w:val="center"/>
                            </w:pPr>
                            <w:r>
                              <w:t>DO  POSTĘPOWANIA W PRZETARGU NIEOGRANICZONYM,</w:t>
                            </w:r>
                          </w:p>
                          <w:p w:rsidR="00DF56C6" w:rsidRDefault="00DF56C6">
                            <w:pPr>
                              <w:jc w:val="center"/>
                              <w:rPr>
                                <w:sz w:val="20"/>
                                <w:szCs w:val="20"/>
                              </w:rPr>
                            </w:pPr>
                            <w:r>
                              <w:t>ZGODNIE Z ART. 39 USTAWY PRAWO ZAMÓWIEŃ PUBLICZNYCH</w:t>
                            </w:r>
                          </w:p>
                          <w:p w:rsidR="00DF56C6" w:rsidRDefault="00DF56C6">
                            <w:pPr>
                              <w:rPr>
                                <w:sz w:val="20"/>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35pt;margin-top:12.1pt;width:421.4pt;height:93.8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" strokeweight=".5pt">
                <v:fill opacity="0"/>
                <v:textbox inset="1pt,1pt,1pt,1pt">
                  <w:txbxContent>
                    <w:p w:rsidR="00DF56C6" w:rsidRDefault="00DF56C6">
                      <w:pPr>
                        <w:jc w:val="center"/>
                      </w:pPr>
                      <w:r>
                        <w:rPr>
                          <w:b/>
                          <w:bCs/>
                          <w:i/>
                          <w:iCs/>
                          <w:sz w:val="52"/>
                          <w:szCs w:val="52"/>
                        </w:rPr>
                        <w:t>ZAPROSZENIE</w:t>
                      </w:r>
                    </w:p>
                    <w:p w:rsidR="00DF56C6" w:rsidRDefault="00DF56C6">
                      <w:pPr>
                        <w:jc w:val="center"/>
                      </w:pPr>
                      <w:r>
                        <w:t>DO  POSTĘPOWANIA W PRZETARGU NIEOGRANICZONYM,</w:t>
                      </w:r>
                    </w:p>
                    <w:p w:rsidR="00DF56C6" w:rsidRDefault="00DF56C6">
                      <w:pPr>
                        <w:jc w:val="center"/>
                        <w:rPr>
                          <w:sz w:val="20"/>
                          <w:szCs w:val="20"/>
                        </w:rPr>
                      </w:pPr>
                      <w:r>
                        <w:t>ZGODNIE Z ART. 39 USTAWY PRAWO ZAMÓWIEŃ PUBLICZNYCH</w:t>
                      </w:r>
                    </w:p>
                    <w:p w:rsidR="00DF56C6" w:rsidRDefault="00DF56C6">
                      <w:pPr>
                        <w:rPr>
                          <w:sz w:val="20"/>
                          <w:szCs w:val="20"/>
                        </w:rPr>
                      </w:pPr>
                    </w:p>
                  </w:txbxContent>
                </v:textbox>
                <w10:wrap type="square" side="largest" anchorx="page"/>
              </v:shape>
            </w:pict>
          </mc:Fallback>
        </mc:AlternateContent>
      </w: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p>
    <w:p w:rsidR="00DF56C6" w:rsidRDefault="00DF56C6">
      <w:pPr>
        <w:jc w:val="center"/>
        <w:rPr>
          <w:b/>
          <w:bCs/>
          <w:sz w:val="32"/>
          <w:szCs w:val="32"/>
        </w:rPr>
      </w:pPr>
    </w:p>
    <w:p w:rsidR="00DF56C6" w:rsidRDefault="00DF56C6">
      <w:pPr>
        <w:jc w:val="center"/>
        <w:rPr>
          <w:b/>
          <w:bCs/>
          <w:sz w:val="32"/>
          <w:szCs w:val="32"/>
        </w:rPr>
      </w:pPr>
    </w:p>
    <w:p w:rsidR="00DF56C6" w:rsidRDefault="00DF56C6">
      <w:pPr>
        <w:jc w:val="center"/>
        <w:rPr>
          <w:b/>
          <w:bCs/>
          <w:sz w:val="32"/>
          <w:szCs w:val="32"/>
        </w:rPr>
      </w:pPr>
      <w:r>
        <w:rPr>
          <w:b/>
          <w:bCs/>
          <w:sz w:val="32"/>
          <w:szCs w:val="32"/>
        </w:rPr>
        <w:t>WÓJT GMINY LUDWIN</w:t>
      </w:r>
    </w:p>
    <w:p w:rsidR="00DF56C6" w:rsidRDefault="00DF56C6">
      <w:pPr>
        <w:jc w:val="center"/>
        <w:rPr>
          <w:b/>
          <w:bCs/>
          <w:sz w:val="28"/>
          <w:szCs w:val="28"/>
        </w:rPr>
      </w:pPr>
    </w:p>
    <w:p w:rsidR="00DF56C6" w:rsidRDefault="00DF56C6">
      <w:pPr>
        <w:jc w:val="center"/>
        <w:rPr>
          <w:b/>
          <w:bCs/>
          <w:sz w:val="28"/>
          <w:szCs w:val="28"/>
        </w:rPr>
      </w:pPr>
      <w:r>
        <w:rPr>
          <w:b/>
          <w:bCs/>
          <w:sz w:val="28"/>
          <w:szCs w:val="28"/>
        </w:rPr>
        <w:t>Andrzej Chabros</w:t>
      </w:r>
    </w:p>
    <w:p w:rsidR="00DF56C6" w:rsidRDefault="00DF56C6">
      <w:pPr>
        <w:jc w:val="center"/>
        <w:rPr>
          <w:b/>
          <w:bCs/>
          <w:sz w:val="28"/>
          <w:szCs w:val="28"/>
        </w:rPr>
      </w:pPr>
    </w:p>
    <w:p w:rsidR="00DF56C6" w:rsidRDefault="00DF56C6">
      <w:pPr>
        <w:jc w:val="center"/>
        <w:rPr>
          <w:b/>
          <w:bCs/>
          <w:sz w:val="36"/>
          <w:szCs w:val="36"/>
        </w:rPr>
      </w:pPr>
      <w:r>
        <w:rPr>
          <w:b/>
          <w:bCs/>
          <w:sz w:val="36"/>
          <w:szCs w:val="36"/>
        </w:rPr>
        <w:t>Z A P R A S Z A</w:t>
      </w:r>
    </w:p>
    <w:p w:rsidR="00DF56C6" w:rsidRDefault="00DF56C6">
      <w:pPr>
        <w:jc w:val="center"/>
        <w:rPr>
          <w:b/>
          <w:bCs/>
          <w:sz w:val="36"/>
          <w:szCs w:val="36"/>
        </w:rPr>
      </w:pPr>
    </w:p>
    <w:p w:rsidR="00DF56C6" w:rsidRDefault="00DF56C6">
      <w:pPr>
        <w:rPr>
          <w:sz w:val="28"/>
          <w:szCs w:val="28"/>
        </w:rPr>
      </w:pPr>
    </w:p>
    <w:p w:rsidR="00DF56C6" w:rsidRDefault="00DF56C6">
      <w:pPr>
        <w:jc w:val="center"/>
        <w:rPr>
          <w:sz w:val="28"/>
          <w:szCs w:val="28"/>
        </w:rPr>
      </w:pPr>
    </w:p>
    <w:p w:rsidR="00DF56C6" w:rsidRDefault="00DF56C6">
      <w:pPr>
        <w:jc w:val="center"/>
        <w:rPr>
          <w:b/>
          <w:bCs/>
          <w:color w:val="000000"/>
          <w:sz w:val="28"/>
          <w:szCs w:val="28"/>
        </w:rPr>
      </w:pPr>
      <w:r>
        <w:t>DO ZŁOŻENIA OFERTY ZGODNIE Z ZAŁĄCZONĄ SPECYFIKACJĄ ISTOTNYCH WARUNKÓW ZAMÓWIENIA  NA ZADANIE PN.:</w:t>
      </w:r>
    </w:p>
    <w:p w:rsidR="00DF56C6" w:rsidRDefault="00DF56C6">
      <w:pPr>
        <w:rPr>
          <w:b/>
          <w:bCs/>
          <w:color w:val="000000"/>
          <w:sz w:val="28"/>
          <w:szCs w:val="28"/>
        </w:rPr>
      </w:pPr>
    </w:p>
    <w:p w:rsidR="00DF56C6" w:rsidRDefault="00DF56C6">
      <w:pPr>
        <w:rPr>
          <w:b/>
          <w:bCs/>
          <w:color w:val="000000"/>
          <w:sz w:val="28"/>
          <w:szCs w:val="28"/>
        </w:rPr>
      </w:pPr>
    </w:p>
    <w:p w:rsidR="00DF56C6" w:rsidRDefault="00DF56C6">
      <w:pPr>
        <w:rPr>
          <w:b/>
          <w:bCs/>
          <w:color w:val="000000"/>
          <w:sz w:val="28"/>
          <w:szCs w:val="28"/>
        </w:rPr>
      </w:pPr>
    </w:p>
    <w:p w:rsidR="00DF56C6" w:rsidRDefault="00DF56C6" w:rsidP="002C12AE">
      <w:pPr>
        <w:jc w:val="both"/>
        <w:rPr>
          <w:b/>
          <w:bCs/>
          <w:color w:val="000000"/>
          <w:sz w:val="28"/>
          <w:szCs w:val="28"/>
        </w:rPr>
      </w:pPr>
    </w:p>
    <w:p w:rsidR="00DF56C6" w:rsidRDefault="000916B6" w:rsidP="002C12AE">
      <w:pPr>
        <w:jc w:val="both"/>
        <w:rPr>
          <w:b/>
          <w:bCs/>
          <w:sz w:val="28"/>
          <w:szCs w:val="28"/>
        </w:rPr>
      </w:pPr>
      <w:r w:rsidRPr="000916B6">
        <w:rPr>
          <w:b/>
          <w:bCs/>
          <w:color w:val="000000"/>
          <w:sz w:val="28"/>
          <w:szCs w:val="28"/>
        </w:rPr>
        <w:t xml:space="preserve">Świadczenie usług w zakresie transportu osobowego, przewóz dzieci niepełnosprawnych z miejsca zamieszkania do placówki opiekuńczo-wychowawczej oraz szkół wraz z zapewnieniem opieki w roku szkolnym 2020/2021  </w:t>
      </w:r>
    </w:p>
    <w:p w:rsidR="00DF56C6" w:rsidRDefault="00DF56C6">
      <w:pPr>
        <w:rPr>
          <w:b/>
          <w:bCs/>
          <w:sz w:val="28"/>
          <w:szCs w:val="28"/>
        </w:rPr>
      </w:pPr>
    </w:p>
    <w:p w:rsidR="00DF56C6" w:rsidRDefault="00DF56C6">
      <w:pPr>
        <w:rPr>
          <w:b/>
          <w:bCs/>
          <w:sz w:val="20"/>
          <w:szCs w:val="20"/>
        </w:rPr>
      </w:pPr>
    </w:p>
    <w:p w:rsidR="00DF56C6" w:rsidRDefault="00DF56C6">
      <w:pPr>
        <w:rPr>
          <w:b/>
          <w:bCs/>
          <w:sz w:val="28"/>
          <w:szCs w:val="28"/>
        </w:rPr>
      </w:pPr>
      <w:r>
        <w:rPr>
          <w:b/>
          <w:bCs/>
          <w:sz w:val="28"/>
          <w:szCs w:val="28"/>
        </w:rPr>
        <w:t xml:space="preserve">                                            </w:t>
      </w:r>
    </w:p>
    <w:p w:rsidR="00DF56C6" w:rsidRDefault="00DF56C6">
      <w:pPr>
        <w:rPr>
          <w:b/>
          <w:bCs/>
          <w:sz w:val="28"/>
          <w:szCs w:val="28"/>
        </w:rPr>
      </w:pPr>
    </w:p>
    <w:p w:rsidR="00DF56C6" w:rsidRDefault="00DF56C6">
      <w:pPr>
        <w:rPr>
          <w:b/>
          <w:bCs/>
          <w:sz w:val="28"/>
          <w:szCs w:val="28"/>
        </w:rPr>
      </w:pPr>
      <w:r>
        <w:rPr>
          <w:b/>
          <w:bCs/>
          <w:i/>
          <w:iCs/>
          <w:sz w:val="28"/>
          <w:szCs w:val="28"/>
        </w:rPr>
        <w:t xml:space="preserve">Z A T W I E R D Z A M                                                 </w:t>
      </w:r>
      <w:r>
        <w:rPr>
          <w:b/>
          <w:bCs/>
          <w:i/>
          <w:iCs/>
          <w:sz w:val="28"/>
          <w:szCs w:val="28"/>
        </w:rPr>
        <w:tab/>
        <w:t xml:space="preserve"> dnia </w:t>
      </w:r>
      <w:r w:rsidR="000916B6">
        <w:rPr>
          <w:b/>
          <w:bCs/>
          <w:i/>
          <w:iCs/>
          <w:sz w:val="28"/>
          <w:szCs w:val="28"/>
        </w:rPr>
        <w:t>1</w:t>
      </w:r>
      <w:r w:rsidR="00DC24B6">
        <w:rPr>
          <w:b/>
          <w:bCs/>
          <w:i/>
          <w:iCs/>
          <w:sz w:val="28"/>
          <w:szCs w:val="28"/>
        </w:rPr>
        <w:t>1</w:t>
      </w:r>
      <w:r w:rsidR="000916B6">
        <w:rPr>
          <w:b/>
          <w:bCs/>
          <w:i/>
          <w:iCs/>
          <w:sz w:val="28"/>
          <w:szCs w:val="28"/>
        </w:rPr>
        <w:t xml:space="preserve"> sierpnia</w:t>
      </w:r>
      <w:r>
        <w:rPr>
          <w:b/>
          <w:bCs/>
          <w:i/>
          <w:iCs/>
          <w:sz w:val="28"/>
          <w:szCs w:val="28"/>
        </w:rPr>
        <w:t xml:space="preserve"> 20</w:t>
      </w:r>
      <w:r w:rsidR="000916B6">
        <w:rPr>
          <w:b/>
          <w:bCs/>
          <w:i/>
          <w:iCs/>
          <w:sz w:val="28"/>
          <w:szCs w:val="28"/>
        </w:rPr>
        <w:t>20</w:t>
      </w:r>
      <w:r>
        <w:rPr>
          <w:b/>
          <w:bCs/>
          <w:i/>
          <w:iCs/>
          <w:sz w:val="28"/>
          <w:szCs w:val="28"/>
        </w:rPr>
        <w:t xml:space="preserve"> r.</w:t>
      </w: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r>
        <w:rPr>
          <w:b/>
          <w:bCs/>
          <w:sz w:val="28"/>
          <w:szCs w:val="28"/>
        </w:rPr>
        <w:t>........................................</w:t>
      </w:r>
    </w:p>
    <w:p w:rsidR="00DF56C6" w:rsidRDefault="00DF56C6">
      <w:pPr>
        <w:rPr>
          <w:b/>
          <w:bCs/>
          <w:sz w:val="28"/>
          <w:szCs w:val="28"/>
        </w:rPr>
      </w:pPr>
    </w:p>
    <w:p w:rsidR="00DF56C6" w:rsidRDefault="00DF56C6">
      <w:pPr>
        <w:rPr>
          <w:b/>
          <w:bCs/>
          <w:sz w:val="28"/>
          <w:szCs w:val="28"/>
        </w:rPr>
      </w:pPr>
    </w:p>
    <w:p w:rsidR="00DF56C6" w:rsidRDefault="00DF56C6">
      <w:pPr>
        <w:rPr>
          <w:b/>
          <w:bCs/>
          <w:sz w:val="28"/>
          <w:szCs w:val="28"/>
        </w:rPr>
      </w:pPr>
    </w:p>
    <w:p w:rsidR="00DF56C6" w:rsidRDefault="00DF56C6">
      <w:pPr>
        <w:jc w:val="center"/>
        <w:rPr>
          <w:b/>
          <w:bCs/>
          <w:i/>
          <w:iCs/>
          <w:sz w:val="52"/>
          <w:szCs w:val="52"/>
        </w:rPr>
      </w:pPr>
    </w:p>
    <w:p w:rsidR="00DF56C6" w:rsidRDefault="00DF56C6">
      <w:pPr>
        <w:jc w:val="center"/>
        <w:rPr>
          <w:b/>
          <w:bCs/>
          <w:i/>
          <w:iCs/>
          <w:sz w:val="52"/>
          <w:szCs w:val="52"/>
        </w:rPr>
      </w:pPr>
      <w:r>
        <w:rPr>
          <w:b/>
          <w:bCs/>
          <w:i/>
          <w:iCs/>
          <w:sz w:val="52"/>
          <w:szCs w:val="52"/>
        </w:rPr>
        <w:lastRenderedPageBreak/>
        <w:t>Specyfikacja</w:t>
      </w:r>
    </w:p>
    <w:p w:rsidR="00DF56C6" w:rsidRDefault="00DF56C6">
      <w:pPr>
        <w:jc w:val="center"/>
        <w:rPr>
          <w:b/>
          <w:bCs/>
          <w:color w:val="000000"/>
          <w:sz w:val="28"/>
          <w:szCs w:val="28"/>
        </w:rPr>
      </w:pPr>
      <w:r>
        <w:rPr>
          <w:b/>
          <w:bCs/>
          <w:i/>
          <w:iCs/>
          <w:sz w:val="52"/>
          <w:szCs w:val="52"/>
        </w:rPr>
        <w:t>Istotnych Warunków Zamówienia</w:t>
      </w:r>
    </w:p>
    <w:p w:rsidR="00DF56C6" w:rsidRDefault="00DF56C6">
      <w:pPr>
        <w:rPr>
          <w:b/>
          <w:bCs/>
          <w:color w:val="000000"/>
          <w:sz w:val="28"/>
          <w:szCs w:val="28"/>
        </w:rPr>
      </w:pPr>
    </w:p>
    <w:p w:rsidR="00DF56C6" w:rsidRDefault="00DF56C6">
      <w:pPr>
        <w:jc w:val="center"/>
        <w:rPr>
          <w:color w:val="000000"/>
        </w:rPr>
      </w:pPr>
      <w:r>
        <w:rPr>
          <w:color w:val="000000"/>
        </w:rPr>
        <w:t>W trybie  przetargu nieograniczonego o wartości zamówienia mniejszej</w:t>
      </w:r>
    </w:p>
    <w:p w:rsidR="00DF56C6" w:rsidRDefault="00DF56C6">
      <w:pPr>
        <w:jc w:val="center"/>
        <w:rPr>
          <w:b/>
          <w:bCs/>
          <w:sz w:val="28"/>
          <w:szCs w:val="28"/>
        </w:rPr>
      </w:pPr>
      <w:r>
        <w:rPr>
          <w:color w:val="000000"/>
        </w:rPr>
        <w:t>od kwot określonych w przepisach wydanych na podstawie art. 11 ust. 8 ustawy z dnia 29 stycznia 2004 r. – Prawo zamówień publicznych.</w:t>
      </w:r>
    </w:p>
    <w:p w:rsidR="00DF56C6" w:rsidRDefault="00DF56C6">
      <w:pPr>
        <w:rPr>
          <w:b/>
          <w:bCs/>
          <w:sz w:val="28"/>
          <w:szCs w:val="28"/>
        </w:rPr>
      </w:pPr>
    </w:p>
    <w:p w:rsidR="00DF56C6" w:rsidRDefault="00DF56C6">
      <w:pPr>
        <w:pStyle w:val="pkt"/>
        <w:spacing w:before="0" w:after="0" w:line="100" w:lineRule="atLeast"/>
        <w:ind w:left="0" w:firstLine="0"/>
        <w:rPr>
          <w:b/>
          <w:bCs/>
          <w:sz w:val="28"/>
          <w:szCs w:val="28"/>
        </w:rPr>
      </w:pPr>
      <w:r>
        <w:rPr>
          <w:sz w:val="28"/>
          <w:szCs w:val="28"/>
          <w:lang w:eastAsia="pl-PL"/>
        </w:rPr>
        <w:tab/>
      </w:r>
      <w:r>
        <w:rPr>
          <w:sz w:val="28"/>
          <w:szCs w:val="28"/>
          <w:lang w:eastAsia="pl-PL"/>
        </w:rPr>
        <w:tab/>
      </w:r>
      <w:r>
        <w:rPr>
          <w:sz w:val="28"/>
          <w:szCs w:val="28"/>
          <w:lang w:eastAsia="pl-PL"/>
        </w:rPr>
        <w:tab/>
      </w:r>
      <w:r>
        <w:rPr>
          <w:sz w:val="28"/>
          <w:szCs w:val="28"/>
          <w:lang w:eastAsia="pl-PL"/>
        </w:rPr>
        <w:tab/>
      </w:r>
    </w:p>
    <w:p w:rsidR="00DF56C6" w:rsidRDefault="00DF56C6">
      <w:pPr>
        <w:ind w:left="33" w:right="-108"/>
        <w:rPr>
          <w:b/>
          <w:bCs/>
        </w:rPr>
      </w:pPr>
      <w:r>
        <w:rPr>
          <w:b/>
          <w:bCs/>
          <w:sz w:val="28"/>
          <w:szCs w:val="28"/>
        </w:rPr>
        <w:t>I. Informacja o Zamawiającym.</w:t>
      </w:r>
    </w:p>
    <w:p w:rsidR="00DF56C6" w:rsidRDefault="00DF56C6">
      <w:pPr>
        <w:ind w:left="33" w:right="-108"/>
        <w:rPr>
          <w:b/>
          <w:bCs/>
        </w:rPr>
      </w:pPr>
    </w:p>
    <w:p w:rsidR="00DF56C6" w:rsidRDefault="00DF56C6">
      <w:pPr>
        <w:pStyle w:val="pkt"/>
        <w:spacing w:before="0" w:after="0" w:line="100" w:lineRule="atLeast"/>
        <w:ind w:left="0" w:firstLine="0"/>
        <w:rPr>
          <w:b/>
          <w:bCs/>
          <w:sz w:val="26"/>
          <w:szCs w:val="26"/>
          <w:lang w:eastAsia="pl-PL"/>
        </w:rPr>
      </w:pPr>
      <w:r>
        <w:rPr>
          <w:b/>
          <w:bCs/>
          <w:sz w:val="26"/>
          <w:szCs w:val="26"/>
          <w:lang w:eastAsia="pl-PL"/>
        </w:rPr>
        <w:t>Nazwa Zamawiającego:</w:t>
      </w:r>
      <w:r>
        <w:rPr>
          <w:b/>
          <w:bCs/>
          <w:sz w:val="26"/>
          <w:szCs w:val="26"/>
          <w:lang w:eastAsia="pl-PL"/>
        </w:rPr>
        <w:tab/>
        <w:t>Gmina Ludwin</w:t>
      </w:r>
    </w:p>
    <w:p w:rsidR="00DF56C6" w:rsidRDefault="00DF56C6">
      <w:pPr>
        <w:jc w:val="both"/>
        <w:rPr>
          <w:b/>
          <w:bCs/>
          <w:sz w:val="26"/>
          <w:szCs w:val="26"/>
          <w:lang w:eastAsia="pl-PL"/>
        </w:rPr>
      </w:pPr>
      <w:r>
        <w:rPr>
          <w:b/>
          <w:bCs/>
          <w:sz w:val="26"/>
          <w:szCs w:val="26"/>
          <w:lang w:eastAsia="pl-PL"/>
        </w:rPr>
        <w:t>REGON:</w:t>
      </w:r>
      <w:r>
        <w:rPr>
          <w:b/>
          <w:bCs/>
          <w:sz w:val="26"/>
          <w:szCs w:val="26"/>
          <w:lang w:eastAsia="pl-PL"/>
        </w:rPr>
        <w:tab/>
      </w:r>
      <w:r>
        <w:rPr>
          <w:b/>
          <w:bCs/>
          <w:sz w:val="26"/>
          <w:szCs w:val="26"/>
          <w:lang w:eastAsia="pl-PL"/>
        </w:rPr>
        <w:tab/>
      </w:r>
      <w:r>
        <w:rPr>
          <w:b/>
          <w:bCs/>
          <w:sz w:val="26"/>
          <w:szCs w:val="26"/>
          <w:lang w:eastAsia="pl-PL"/>
        </w:rPr>
        <w:tab/>
        <w:t>431019610</w:t>
      </w:r>
    </w:p>
    <w:p w:rsidR="00DF56C6" w:rsidRDefault="00DF56C6">
      <w:pPr>
        <w:pStyle w:val="pkt"/>
        <w:spacing w:before="0" w:after="0" w:line="100" w:lineRule="atLeast"/>
        <w:ind w:left="0" w:firstLine="0"/>
        <w:rPr>
          <w:b/>
          <w:bCs/>
          <w:sz w:val="26"/>
          <w:szCs w:val="26"/>
          <w:lang w:eastAsia="pl-PL"/>
        </w:rPr>
      </w:pPr>
      <w:r>
        <w:rPr>
          <w:b/>
          <w:bCs/>
          <w:sz w:val="26"/>
          <w:szCs w:val="26"/>
          <w:lang w:eastAsia="pl-PL"/>
        </w:rPr>
        <w:t>NIP: </w:t>
      </w:r>
      <w:r>
        <w:rPr>
          <w:b/>
          <w:bCs/>
          <w:sz w:val="26"/>
          <w:szCs w:val="26"/>
          <w:lang w:eastAsia="pl-PL"/>
        </w:rPr>
        <w:tab/>
      </w:r>
      <w:r>
        <w:rPr>
          <w:b/>
          <w:bCs/>
          <w:sz w:val="26"/>
          <w:szCs w:val="26"/>
          <w:lang w:eastAsia="pl-PL"/>
        </w:rPr>
        <w:tab/>
      </w:r>
      <w:r>
        <w:rPr>
          <w:b/>
          <w:bCs/>
          <w:sz w:val="26"/>
          <w:szCs w:val="26"/>
          <w:lang w:eastAsia="pl-PL"/>
        </w:rPr>
        <w:tab/>
      </w:r>
      <w:r>
        <w:rPr>
          <w:b/>
          <w:bCs/>
          <w:sz w:val="26"/>
          <w:szCs w:val="26"/>
          <w:lang w:eastAsia="pl-PL"/>
        </w:rPr>
        <w:tab/>
      </w:r>
      <w:r>
        <w:rPr>
          <w:b/>
          <w:bCs/>
          <w:color w:val="000000"/>
          <w:sz w:val="26"/>
          <w:szCs w:val="26"/>
          <w:lang w:eastAsia="pl-PL"/>
        </w:rPr>
        <w:t>5050123397</w:t>
      </w:r>
    </w:p>
    <w:p w:rsidR="00DF56C6" w:rsidRDefault="00DF56C6">
      <w:pPr>
        <w:pStyle w:val="pkt"/>
        <w:spacing w:before="0" w:after="0" w:line="100" w:lineRule="atLeast"/>
        <w:ind w:left="0" w:firstLine="0"/>
        <w:rPr>
          <w:b/>
          <w:bCs/>
          <w:sz w:val="26"/>
          <w:szCs w:val="26"/>
          <w:lang w:eastAsia="pl-PL"/>
        </w:rPr>
      </w:pPr>
      <w:r>
        <w:rPr>
          <w:b/>
          <w:bCs/>
          <w:sz w:val="26"/>
          <w:szCs w:val="26"/>
          <w:lang w:eastAsia="pl-PL"/>
        </w:rPr>
        <w:t>Miejscowość:</w:t>
      </w:r>
      <w:r>
        <w:rPr>
          <w:b/>
          <w:bCs/>
          <w:sz w:val="26"/>
          <w:szCs w:val="26"/>
          <w:lang w:eastAsia="pl-PL"/>
        </w:rPr>
        <w:tab/>
      </w:r>
      <w:r>
        <w:rPr>
          <w:b/>
          <w:bCs/>
          <w:sz w:val="26"/>
          <w:szCs w:val="26"/>
          <w:lang w:eastAsia="pl-PL"/>
        </w:rPr>
        <w:tab/>
        <w:t>Ludwin</w:t>
      </w:r>
    </w:p>
    <w:p w:rsidR="00DF56C6" w:rsidRDefault="00DF56C6">
      <w:pPr>
        <w:pStyle w:val="pkt"/>
        <w:spacing w:before="0" w:after="0" w:line="100" w:lineRule="atLeast"/>
        <w:ind w:left="0" w:firstLine="0"/>
        <w:rPr>
          <w:b/>
          <w:bCs/>
          <w:sz w:val="26"/>
          <w:szCs w:val="26"/>
          <w:lang w:eastAsia="pl-PL"/>
        </w:rPr>
      </w:pPr>
      <w:r>
        <w:rPr>
          <w:b/>
          <w:bCs/>
          <w:sz w:val="26"/>
          <w:szCs w:val="26"/>
          <w:lang w:eastAsia="pl-PL"/>
        </w:rPr>
        <w:t>Adres:</w:t>
      </w:r>
      <w:r>
        <w:rPr>
          <w:b/>
          <w:bCs/>
          <w:sz w:val="26"/>
          <w:szCs w:val="26"/>
          <w:lang w:eastAsia="pl-PL"/>
        </w:rPr>
        <w:tab/>
      </w:r>
      <w:r>
        <w:rPr>
          <w:b/>
          <w:bCs/>
          <w:sz w:val="26"/>
          <w:szCs w:val="26"/>
          <w:lang w:eastAsia="pl-PL"/>
        </w:rPr>
        <w:tab/>
      </w:r>
      <w:r>
        <w:rPr>
          <w:b/>
          <w:bCs/>
          <w:sz w:val="26"/>
          <w:szCs w:val="26"/>
          <w:lang w:eastAsia="pl-PL"/>
        </w:rPr>
        <w:tab/>
        <w:t>Ludwin 51, 21-075 Ludwin</w:t>
      </w:r>
    </w:p>
    <w:p w:rsidR="00DF56C6" w:rsidRDefault="00DF56C6">
      <w:pPr>
        <w:pStyle w:val="pkt"/>
        <w:spacing w:before="0" w:after="0" w:line="100" w:lineRule="atLeast"/>
        <w:ind w:left="0" w:firstLine="0"/>
        <w:rPr>
          <w:b/>
          <w:bCs/>
          <w:sz w:val="26"/>
          <w:szCs w:val="26"/>
          <w:lang w:eastAsia="pl-PL"/>
        </w:rPr>
      </w:pPr>
      <w:r>
        <w:rPr>
          <w:b/>
          <w:bCs/>
          <w:sz w:val="26"/>
          <w:szCs w:val="26"/>
          <w:lang w:eastAsia="pl-PL"/>
        </w:rPr>
        <w:t>Strona internetowa:</w:t>
      </w:r>
      <w:r>
        <w:rPr>
          <w:b/>
          <w:bCs/>
          <w:sz w:val="26"/>
          <w:szCs w:val="26"/>
          <w:lang w:eastAsia="pl-PL"/>
        </w:rPr>
        <w:tab/>
      </w:r>
      <w:r>
        <w:rPr>
          <w:b/>
          <w:bCs/>
          <w:color w:val="000000"/>
          <w:sz w:val="26"/>
          <w:szCs w:val="26"/>
        </w:rPr>
        <w:t>www.</w:t>
      </w:r>
      <w:r w:rsidR="00A411EA">
        <w:rPr>
          <w:b/>
          <w:bCs/>
          <w:color w:val="000000"/>
          <w:sz w:val="26"/>
          <w:szCs w:val="26"/>
        </w:rPr>
        <w:t>gminaludwin.pl</w:t>
      </w:r>
    </w:p>
    <w:p w:rsidR="00DF56C6" w:rsidRDefault="00DF56C6">
      <w:pPr>
        <w:pStyle w:val="pkt"/>
        <w:spacing w:before="0" w:after="0" w:line="100" w:lineRule="atLeast"/>
        <w:ind w:left="0" w:firstLine="0"/>
        <w:rPr>
          <w:b/>
          <w:bCs/>
          <w:sz w:val="28"/>
          <w:szCs w:val="28"/>
          <w:lang w:eastAsia="pl-PL"/>
        </w:rPr>
      </w:pPr>
      <w:r>
        <w:rPr>
          <w:b/>
          <w:bCs/>
          <w:sz w:val="26"/>
          <w:szCs w:val="26"/>
          <w:lang w:eastAsia="pl-PL"/>
        </w:rPr>
        <w:t>Godziny pracy:</w:t>
      </w:r>
      <w:r>
        <w:rPr>
          <w:b/>
          <w:bCs/>
          <w:sz w:val="26"/>
          <w:szCs w:val="26"/>
          <w:lang w:eastAsia="pl-PL"/>
        </w:rPr>
        <w:tab/>
      </w:r>
      <w:r>
        <w:rPr>
          <w:b/>
          <w:bCs/>
          <w:sz w:val="26"/>
          <w:szCs w:val="26"/>
          <w:lang w:eastAsia="pl-PL"/>
        </w:rPr>
        <w:tab/>
      </w:r>
      <w:r>
        <w:rPr>
          <w:b/>
          <w:bCs/>
          <w:sz w:val="28"/>
          <w:szCs w:val="28"/>
          <w:lang w:eastAsia="pl-PL"/>
        </w:rPr>
        <w:t xml:space="preserve">poniedziałek  – piątek w godzinach od 7 </w:t>
      </w:r>
      <w:r>
        <w:rPr>
          <w:b/>
          <w:bCs/>
          <w:sz w:val="28"/>
          <w:szCs w:val="28"/>
          <w:vertAlign w:val="superscript"/>
          <w:lang w:eastAsia="pl-PL"/>
        </w:rPr>
        <w:t>30 –</w:t>
      </w:r>
      <w:r>
        <w:rPr>
          <w:b/>
          <w:bCs/>
          <w:sz w:val="28"/>
          <w:szCs w:val="28"/>
          <w:lang w:eastAsia="pl-PL"/>
        </w:rPr>
        <w:t xml:space="preserve"> 15 </w:t>
      </w:r>
      <w:r>
        <w:rPr>
          <w:b/>
          <w:bCs/>
          <w:sz w:val="28"/>
          <w:szCs w:val="28"/>
          <w:vertAlign w:val="superscript"/>
          <w:lang w:eastAsia="pl-PL"/>
        </w:rPr>
        <w:t>30</w:t>
      </w:r>
      <w:r>
        <w:rPr>
          <w:b/>
          <w:bCs/>
          <w:sz w:val="28"/>
          <w:szCs w:val="28"/>
          <w:lang w:eastAsia="pl-PL"/>
        </w:rPr>
        <w:t>;</w:t>
      </w:r>
    </w:p>
    <w:p w:rsidR="00DF56C6" w:rsidRDefault="00DF56C6">
      <w:pPr>
        <w:ind w:left="33"/>
        <w:jc w:val="both"/>
        <w:rPr>
          <w:b/>
          <w:bCs/>
          <w:color w:val="000000"/>
          <w:sz w:val="26"/>
          <w:szCs w:val="26"/>
        </w:rPr>
      </w:pPr>
      <w:r>
        <w:rPr>
          <w:b/>
          <w:bCs/>
          <w:sz w:val="28"/>
          <w:szCs w:val="28"/>
          <w:lang w:eastAsia="pl-PL"/>
        </w:rPr>
        <w:tab/>
      </w:r>
      <w:r>
        <w:rPr>
          <w:b/>
          <w:bCs/>
          <w:sz w:val="28"/>
          <w:szCs w:val="28"/>
          <w:lang w:eastAsia="pl-PL"/>
        </w:rPr>
        <w:tab/>
      </w:r>
      <w:r>
        <w:rPr>
          <w:b/>
          <w:bCs/>
          <w:sz w:val="28"/>
          <w:szCs w:val="28"/>
          <w:lang w:eastAsia="pl-PL"/>
        </w:rPr>
        <w:tab/>
      </w:r>
      <w:r>
        <w:rPr>
          <w:b/>
          <w:bCs/>
          <w:sz w:val="28"/>
          <w:szCs w:val="28"/>
          <w:lang w:eastAsia="pl-PL"/>
        </w:rPr>
        <w:tab/>
      </w:r>
    </w:p>
    <w:p w:rsidR="00DF56C6" w:rsidRDefault="00DF56C6">
      <w:pPr>
        <w:jc w:val="both"/>
        <w:rPr>
          <w:b/>
          <w:bCs/>
          <w:color w:val="FF0000"/>
          <w:sz w:val="26"/>
          <w:szCs w:val="26"/>
        </w:rPr>
      </w:pPr>
    </w:p>
    <w:p w:rsidR="00DF56C6" w:rsidRDefault="00DF56C6">
      <w:pPr>
        <w:jc w:val="both"/>
        <w:rPr>
          <w:b/>
          <w:bCs/>
          <w:color w:val="FF0000"/>
          <w:sz w:val="26"/>
          <w:szCs w:val="26"/>
        </w:rPr>
      </w:pPr>
    </w:p>
    <w:p w:rsidR="00DF56C6" w:rsidRDefault="00DF56C6">
      <w:pPr>
        <w:jc w:val="both"/>
        <w:rPr>
          <w:b/>
          <w:bCs/>
          <w:color w:val="FF0000"/>
          <w:sz w:val="26"/>
          <w:szCs w:val="26"/>
        </w:rPr>
      </w:pPr>
    </w:p>
    <w:p w:rsidR="00DF56C6" w:rsidRDefault="00DF56C6">
      <w:pPr>
        <w:pStyle w:val="Tekstpodstawowy"/>
        <w:jc w:val="center"/>
        <w:rPr>
          <w:b/>
          <w:bCs/>
          <w:sz w:val="36"/>
          <w:szCs w:val="36"/>
          <w:u w:val="single"/>
          <w:lang w:eastAsia="pl-PL"/>
        </w:rPr>
      </w:pPr>
      <w:r>
        <w:rPr>
          <w:b/>
          <w:bCs/>
          <w:sz w:val="36"/>
          <w:szCs w:val="36"/>
          <w:u w:val="single"/>
          <w:lang w:eastAsia="pl-PL"/>
        </w:rPr>
        <w:t>Wszelką korespondencję związaną z niniejszym postępowaniem należy adresować:</w:t>
      </w:r>
    </w:p>
    <w:p w:rsidR="00DF56C6" w:rsidRDefault="00DF56C6">
      <w:pPr>
        <w:pStyle w:val="Tekstpodstawowy"/>
        <w:jc w:val="center"/>
        <w:rPr>
          <w:sz w:val="36"/>
          <w:szCs w:val="36"/>
          <w:lang w:eastAsia="pl-PL"/>
        </w:rPr>
      </w:pPr>
      <w:r>
        <w:rPr>
          <w:sz w:val="36"/>
          <w:szCs w:val="36"/>
          <w:lang w:eastAsia="pl-PL"/>
        </w:rPr>
        <w:t>Urząd Gminy Ludwin, Ludwin 51, 21-075 Ludwin</w:t>
      </w:r>
    </w:p>
    <w:p w:rsidR="00DF56C6" w:rsidRDefault="00DF56C6">
      <w:pPr>
        <w:pStyle w:val="Tekstpodstawowy"/>
        <w:rPr>
          <w:sz w:val="36"/>
          <w:szCs w:val="36"/>
          <w:lang w:eastAsia="pl-PL"/>
        </w:rPr>
      </w:pPr>
    </w:p>
    <w:p w:rsidR="00DF56C6" w:rsidRDefault="00DF56C6" w:rsidP="002C12AE">
      <w:pPr>
        <w:jc w:val="both"/>
        <w:rPr>
          <w:b/>
          <w:bCs/>
          <w:color w:val="000000"/>
          <w:sz w:val="36"/>
          <w:szCs w:val="36"/>
        </w:rPr>
      </w:pPr>
      <w:r>
        <w:rPr>
          <w:sz w:val="36"/>
          <w:szCs w:val="36"/>
          <w:lang w:eastAsia="pl-PL"/>
        </w:rPr>
        <w:t xml:space="preserve">na adres zamawiającego z dopiskiem – </w:t>
      </w:r>
      <w:r w:rsidR="000916B6" w:rsidRPr="000916B6">
        <w:rPr>
          <w:b/>
          <w:bCs/>
          <w:color w:val="000000"/>
          <w:sz w:val="36"/>
          <w:szCs w:val="36"/>
        </w:rPr>
        <w:t>Świadczenie usług w zakresie transportu osobowego, przewóz dzieci niepełnosprawnych z miejsca zamieszkania do placówki opiekuńczo-wychowawczej oraz szkół wraz z zapewnieniem op</w:t>
      </w:r>
      <w:r w:rsidR="00DC24B6">
        <w:rPr>
          <w:b/>
          <w:bCs/>
          <w:color w:val="000000"/>
          <w:sz w:val="36"/>
          <w:szCs w:val="36"/>
        </w:rPr>
        <w:t>ieki w roku szkolnym 2020/2021</w:t>
      </w:r>
    </w:p>
    <w:p w:rsidR="00DF56C6" w:rsidRDefault="00DF56C6" w:rsidP="002C12AE">
      <w:pPr>
        <w:jc w:val="both"/>
        <w:rPr>
          <w:sz w:val="36"/>
          <w:szCs w:val="36"/>
          <w:lang w:eastAsia="pl-PL"/>
        </w:rPr>
      </w:pPr>
    </w:p>
    <w:p w:rsidR="00DF56C6" w:rsidRDefault="00DF56C6">
      <w:pPr>
        <w:pStyle w:val="Tekstpodstawowy"/>
        <w:jc w:val="center"/>
        <w:rPr>
          <w:b/>
          <w:bCs/>
          <w:sz w:val="36"/>
          <w:szCs w:val="36"/>
          <w:lang w:eastAsia="pl-PL"/>
        </w:rPr>
      </w:pPr>
    </w:p>
    <w:p w:rsidR="00DF56C6" w:rsidRDefault="00DF56C6">
      <w:pPr>
        <w:pStyle w:val="Tekstpodstawowy"/>
        <w:jc w:val="center"/>
        <w:rPr>
          <w:b/>
          <w:bCs/>
          <w:sz w:val="30"/>
          <w:szCs w:val="30"/>
          <w:lang w:eastAsia="pl-PL"/>
        </w:rPr>
      </w:pPr>
    </w:p>
    <w:p w:rsidR="00DF56C6" w:rsidRPr="002C12AE" w:rsidRDefault="00DF56C6">
      <w:pPr>
        <w:pStyle w:val="Tekstpodstawowy"/>
        <w:jc w:val="center"/>
        <w:rPr>
          <w:color w:val="FF0000"/>
        </w:rPr>
      </w:pPr>
      <w:r>
        <w:rPr>
          <w:b/>
          <w:bCs/>
          <w:sz w:val="30"/>
          <w:szCs w:val="30"/>
          <w:lang w:eastAsia="pl-PL"/>
        </w:rPr>
        <w:t xml:space="preserve">Znak postępowania: </w:t>
      </w:r>
      <w:r w:rsidR="006359DF" w:rsidRPr="006A2A2E">
        <w:rPr>
          <w:b/>
          <w:bCs/>
          <w:sz w:val="30"/>
          <w:szCs w:val="30"/>
        </w:rPr>
        <w:t>Za.271.0</w:t>
      </w:r>
      <w:r w:rsidR="006A2A2E" w:rsidRPr="006A2A2E">
        <w:rPr>
          <w:b/>
          <w:bCs/>
          <w:sz w:val="30"/>
          <w:szCs w:val="30"/>
        </w:rPr>
        <w:t>5</w:t>
      </w:r>
      <w:r w:rsidR="000916B6">
        <w:rPr>
          <w:b/>
          <w:bCs/>
          <w:sz w:val="30"/>
          <w:szCs w:val="30"/>
        </w:rPr>
        <w:t>.2020</w:t>
      </w:r>
    </w:p>
    <w:p w:rsidR="00DF56C6" w:rsidRPr="002C12AE" w:rsidRDefault="00DF56C6">
      <w:pPr>
        <w:pStyle w:val="Tekstpodstawowy"/>
        <w:jc w:val="center"/>
        <w:rPr>
          <w:color w:val="FF0000"/>
        </w:rPr>
      </w:pPr>
    </w:p>
    <w:p w:rsidR="00DF56C6" w:rsidRDefault="00DF56C6">
      <w:pPr>
        <w:pStyle w:val="Tekstpodstawowy"/>
        <w:jc w:val="center"/>
        <w:rPr>
          <w:color w:val="FF0000"/>
        </w:rPr>
      </w:pPr>
    </w:p>
    <w:p w:rsidR="00DF56C6" w:rsidRDefault="00DF56C6">
      <w:pPr>
        <w:pStyle w:val="Tekstpodstawowy"/>
        <w:jc w:val="center"/>
        <w:rPr>
          <w:color w:val="FF0000"/>
        </w:rPr>
      </w:pPr>
    </w:p>
    <w:p w:rsidR="00DF56C6" w:rsidRDefault="00DF56C6">
      <w:pPr>
        <w:pStyle w:val="Tekstpodstawowy"/>
        <w:jc w:val="center"/>
        <w:rPr>
          <w:color w:val="FF0000"/>
        </w:rPr>
      </w:pPr>
    </w:p>
    <w:p w:rsidR="000916B6" w:rsidRDefault="00DF56C6" w:rsidP="000916B6">
      <w:pPr>
        <w:jc w:val="both"/>
        <w:rPr>
          <w:b/>
          <w:bCs/>
          <w:color w:val="000000"/>
          <w:sz w:val="28"/>
          <w:szCs w:val="28"/>
        </w:rPr>
      </w:pPr>
      <w:r>
        <w:rPr>
          <w:b/>
          <w:bCs/>
          <w:color w:val="000000"/>
          <w:sz w:val="28"/>
          <w:szCs w:val="28"/>
        </w:rPr>
        <w:lastRenderedPageBreak/>
        <w:t>II. Tryb udzielenia zamówienia.</w:t>
      </w:r>
    </w:p>
    <w:p w:rsidR="000916B6" w:rsidRDefault="000916B6" w:rsidP="000916B6">
      <w:pPr>
        <w:jc w:val="both"/>
        <w:rPr>
          <w:color w:val="000000"/>
        </w:rPr>
      </w:pPr>
      <w:r w:rsidRPr="000916B6">
        <w:rPr>
          <w:bCs/>
          <w:color w:val="000000"/>
        </w:rPr>
        <w:t>1.</w:t>
      </w:r>
      <w:r>
        <w:rPr>
          <w:bCs/>
          <w:color w:val="000000"/>
        </w:rPr>
        <w:t xml:space="preserve"> </w:t>
      </w:r>
      <w:r w:rsidRPr="000916B6">
        <w:rPr>
          <w:color w:val="000000"/>
        </w:rPr>
        <w:t>Postępowanie prowadzone jest w trybie przetargu nieograniczonego o wartości nie przekraczającej kwoty określonej w przepisach wydanych na podstawie art. 11 ust. 8 Ustawy z dnia 29.01.2004 r. Prawo zamówień publicznych, dalej PZP.</w:t>
      </w:r>
    </w:p>
    <w:p w:rsidR="000916B6" w:rsidRDefault="000916B6" w:rsidP="000916B6">
      <w:pPr>
        <w:jc w:val="both"/>
        <w:rPr>
          <w:color w:val="000000"/>
        </w:rPr>
      </w:pPr>
      <w:r>
        <w:rPr>
          <w:color w:val="000000"/>
        </w:rPr>
        <w:t xml:space="preserve">2. </w:t>
      </w:r>
      <w:r w:rsidRPr="000916B6">
        <w:rPr>
          <w:color w:val="000000"/>
        </w:rPr>
        <w:t>Podstawa prawna udzielenia zamówienia publicznego: art. 10 ust. 1 oraz art. 39 PZP.</w:t>
      </w:r>
    </w:p>
    <w:p w:rsidR="000916B6" w:rsidRDefault="000916B6" w:rsidP="000916B6">
      <w:pPr>
        <w:jc w:val="both"/>
        <w:rPr>
          <w:color w:val="000000"/>
        </w:rPr>
      </w:pPr>
      <w:r>
        <w:rPr>
          <w:color w:val="000000"/>
        </w:rPr>
        <w:t xml:space="preserve">3. </w:t>
      </w:r>
      <w:r w:rsidRPr="000916B6">
        <w:rPr>
          <w:color w:val="000000"/>
        </w:rPr>
        <w:t>Podstawa prawna opracowania specyfikacji istotnych warunków zamówienia:</w:t>
      </w:r>
    </w:p>
    <w:p w:rsidR="000916B6" w:rsidRDefault="000916B6" w:rsidP="000916B6">
      <w:pPr>
        <w:jc w:val="both"/>
        <w:rPr>
          <w:color w:val="000000"/>
        </w:rPr>
      </w:pPr>
      <w:r w:rsidRPr="000916B6">
        <w:rPr>
          <w:color w:val="000000"/>
        </w:rPr>
        <w:t>1) Ustawa z dnia 29.01.2004r. Prawo zamówień publicznych (Dz. U. z 2019 r. poz. 1843 z późn. zm.).</w:t>
      </w:r>
    </w:p>
    <w:p w:rsidR="000916B6" w:rsidRPr="003753DC" w:rsidRDefault="000916B6" w:rsidP="000916B6">
      <w:pPr>
        <w:jc w:val="both"/>
      </w:pPr>
      <w:r w:rsidRPr="003753DC">
        <w:t>2) Rozporządzenie Ministra Rozwoju z dnia 26 lipca 2016 roku w sprawie rodzajów dokumentów, jakich może żądać zamawiający od wykonawcy w postępowaniu o udzielenie zamówienia (</w:t>
      </w:r>
      <w:r w:rsidR="00F152A6" w:rsidRPr="003753DC">
        <w:t xml:space="preserve">t.j. </w:t>
      </w:r>
      <w:r w:rsidRPr="003753DC">
        <w:t>Dz. U.</w:t>
      </w:r>
      <w:r w:rsidR="00F152A6" w:rsidRPr="003753DC">
        <w:t xml:space="preserve"> z 2020 r.</w:t>
      </w:r>
      <w:r w:rsidRPr="003753DC">
        <w:t xml:space="preserve"> poz. </w:t>
      </w:r>
      <w:r w:rsidR="00F152A6" w:rsidRPr="003753DC">
        <w:t>1282</w:t>
      </w:r>
      <w:r w:rsidRPr="003753DC">
        <w:t>),</w:t>
      </w:r>
    </w:p>
    <w:p w:rsidR="000916B6" w:rsidRPr="003753DC" w:rsidRDefault="000916B6" w:rsidP="000916B6">
      <w:pPr>
        <w:jc w:val="both"/>
      </w:pPr>
      <w:r w:rsidRPr="003753DC">
        <w:t>3) Rozporządzenie Prezesa Rady Ministrów z dnia 18 grudnia 2019 r. w sprawie średniego kursu złotego w stosunku do euro stanowiącego podstawę przeliczania wartości zamówień publicznych (Dz. U. z 2019 r. poz. 2453),</w:t>
      </w:r>
    </w:p>
    <w:p w:rsidR="000916B6" w:rsidRPr="000916B6" w:rsidRDefault="000916B6" w:rsidP="000916B6">
      <w:pPr>
        <w:jc w:val="both"/>
        <w:rPr>
          <w:color w:val="000000"/>
        </w:rPr>
      </w:pPr>
      <w:r w:rsidRPr="000916B6">
        <w:rPr>
          <w:color w:val="000000"/>
        </w:rPr>
        <w:t>4) Rozporządzenie Ministra Rozwoju z dnia 16 grudnia 2019 r. w sprawie kwot wartości zamówień oraz konkursów, od których jest uzależniony obowiązek przekazywania ogłoszeń Urzędowi Publikacji Unii Europejskiej (Dz. U. z 2019 r. poz. 2450),</w:t>
      </w:r>
    </w:p>
    <w:p w:rsidR="00DF56C6" w:rsidRDefault="00DF56C6">
      <w:pPr>
        <w:pStyle w:val="Nagwek8"/>
        <w:tabs>
          <w:tab w:val="left" w:pos="0"/>
        </w:tabs>
        <w:rPr>
          <w:strike/>
          <w:color w:val="FF0000"/>
        </w:rPr>
      </w:pPr>
    </w:p>
    <w:p w:rsidR="00DF56C6" w:rsidRDefault="00DF56C6">
      <w:pPr>
        <w:pStyle w:val="Nagwek8"/>
        <w:tabs>
          <w:tab w:val="left" w:pos="0"/>
        </w:tabs>
        <w:rPr>
          <w:rStyle w:val="dane1"/>
          <w:color w:val="000000"/>
        </w:rPr>
      </w:pPr>
      <w:r>
        <w:rPr>
          <w:color w:val="000000"/>
          <w:sz w:val="28"/>
          <w:szCs w:val="28"/>
        </w:rPr>
        <w:t>III. Opis przedmiotu zamówienia.</w:t>
      </w:r>
    </w:p>
    <w:p w:rsidR="000916B6" w:rsidRPr="00DE735A" w:rsidRDefault="00DE735A" w:rsidP="00DE735A">
      <w:pPr>
        <w:widowControl/>
        <w:suppressAutoHyphens w:val="0"/>
        <w:jc w:val="both"/>
        <w:rPr>
          <w:bCs/>
          <w:color w:val="000000"/>
          <w:kern w:val="0"/>
          <w:lang w:eastAsia="pl-PL"/>
        </w:rPr>
      </w:pPr>
      <w:r>
        <w:rPr>
          <w:bCs/>
          <w:color w:val="000000"/>
          <w:kern w:val="0"/>
          <w:lang w:eastAsia="pl-PL"/>
        </w:rPr>
        <w:t>1.</w:t>
      </w:r>
      <w:r w:rsidR="000916B6" w:rsidRPr="00DE735A">
        <w:rPr>
          <w:bCs/>
          <w:color w:val="000000"/>
          <w:kern w:val="0"/>
          <w:lang w:eastAsia="pl-PL"/>
        </w:rPr>
        <w:t>Przedmiotem zamówienia jest:</w:t>
      </w:r>
    </w:p>
    <w:p w:rsidR="000916B6" w:rsidRPr="000916B6" w:rsidRDefault="000916B6" w:rsidP="000916B6">
      <w:pPr>
        <w:widowControl/>
        <w:suppressAutoHyphens w:val="0"/>
        <w:jc w:val="both"/>
        <w:rPr>
          <w:bCs/>
          <w:color w:val="000000"/>
          <w:kern w:val="0"/>
          <w:lang w:eastAsia="pl-PL"/>
        </w:rPr>
      </w:pPr>
      <w:r w:rsidRPr="000916B6">
        <w:rPr>
          <w:bCs/>
          <w:color w:val="000000"/>
          <w:kern w:val="0"/>
          <w:lang w:eastAsia="pl-PL"/>
        </w:rPr>
        <w:t>Świadczenie usług w zakresie transportu osobowego, przewóz dzieci niepełnosprawnych z miejsca zamieszkania do placówki opiekuńczo-wychowawczej oraz szkół wraz z zapewnieniem o</w:t>
      </w:r>
      <w:r>
        <w:rPr>
          <w:bCs/>
          <w:color w:val="000000"/>
          <w:kern w:val="0"/>
          <w:lang w:eastAsia="pl-PL"/>
        </w:rPr>
        <w:t>pieki w roku szkolnym 2020/2021</w:t>
      </w:r>
      <w:r w:rsidRPr="000916B6">
        <w:rPr>
          <w:bCs/>
          <w:color w:val="000000"/>
          <w:kern w:val="0"/>
          <w:lang w:eastAsia="pl-PL"/>
        </w:rPr>
        <w:t xml:space="preserve"> na trasach:</w:t>
      </w:r>
    </w:p>
    <w:p w:rsidR="000916B6" w:rsidRPr="000916B6" w:rsidRDefault="000916B6" w:rsidP="000916B6">
      <w:pPr>
        <w:widowControl/>
        <w:suppressAutoHyphens w:val="0"/>
        <w:jc w:val="both"/>
        <w:rPr>
          <w:bCs/>
          <w:color w:val="000000"/>
          <w:kern w:val="0"/>
          <w:lang w:eastAsia="pl-PL"/>
        </w:rPr>
      </w:pPr>
      <w:r>
        <w:rPr>
          <w:bCs/>
          <w:color w:val="000000"/>
          <w:kern w:val="0"/>
          <w:lang w:eastAsia="pl-PL"/>
        </w:rPr>
        <w:t>– trasa nr I</w:t>
      </w:r>
      <w:r w:rsidRPr="000916B6">
        <w:rPr>
          <w:bCs/>
          <w:color w:val="000000"/>
          <w:kern w:val="0"/>
          <w:lang w:eastAsia="pl-PL"/>
        </w:rPr>
        <w:t xml:space="preserve"> (ilość dzi</w:t>
      </w:r>
      <w:r>
        <w:rPr>
          <w:bCs/>
          <w:color w:val="000000"/>
          <w:kern w:val="0"/>
          <w:lang w:eastAsia="pl-PL"/>
        </w:rPr>
        <w:t>eci – 6, w tym 1 dziecko poniedziałek</w:t>
      </w:r>
      <w:r w:rsidRPr="000916B6">
        <w:rPr>
          <w:bCs/>
          <w:color w:val="000000"/>
          <w:kern w:val="0"/>
          <w:lang w:eastAsia="pl-PL"/>
        </w:rPr>
        <w:t xml:space="preserve"> rano, pi</w:t>
      </w:r>
      <w:r w:rsidR="001472B9">
        <w:rPr>
          <w:bCs/>
          <w:color w:val="000000"/>
          <w:kern w:val="0"/>
          <w:lang w:eastAsia="pl-PL"/>
        </w:rPr>
        <w:t>ątek po południu – do Dratów 84</w:t>
      </w:r>
      <w:r w:rsidRPr="000916B6">
        <w:rPr>
          <w:bCs/>
          <w:color w:val="000000"/>
          <w:kern w:val="0"/>
          <w:lang w:eastAsia="pl-PL"/>
        </w:rPr>
        <w:t>): Kaniwola – Jagodno (8,2 km), Jagodno – Rogóź</w:t>
      </w:r>
      <w:r w:rsidR="003753DC">
        <w:rPr>
          <w:bCs/>
          <w:color w:val="000000"/>
          <w:kern w:val="0"/>
          <w:lang w:eastAsia="pl-PL"/>
        </w:rPr>
        <w:t>no (5 km) , Rogóźno – SP Dratów (9,1 km),</w:t>
      </w:r>
      <w:r w:rsidRPr="000916B6">
        <w:rPr>
          <w:bCs/>
          <w:color w:val="000000"/>
          <w:kern w:val="0"/>
          <w:lang w:eastAsia="pl-PL"/>
        </w:rPr>
        <w:t xml:space="preserve"> SP Dratów </w:t>
      </w:r>
      <w:r w:rsidR="003753DC">
        <w:rPr>
          <w:bCs/>
          <w:color w:val="000000"/>
          <w:kern w:val="0"/>
          <w:lang w:eastAsia="pl-PL"/>
        </w:rPr>
        <w:t>–</w:t>
      </w:r>
      <w:r w:rsidRPr="000916B6">
        <w:rPr>
          <w:bCs/>
          <w:color w:val="000000"/>
          <w:kern w:val="0"/>
          <w:lang w:eastAsia="pl-PL"/>
        </w:rPr>
        <w:t xml:space="preserve"> </w:t>
      </w:r>
      <w:r w:rsidR="003753DC" w:rsidRPr="000916B6">
        <w:rPr>
          <w:bCs/>
          <w:color w:val="000000"/>
          <w:kern w:val="0"/>
          <w:lang w:eastAsia="pl-PL"/>
        </w:rPr>
        <w:t xml:space="preserve">Stary </w:t>
      </w:r>
      <w:r w:rsidR="003753DC">
        <w:rPr>
          <w:bCs/>
          <w:color w:val="000000"/>
          <w:kern w:val="0"/>
          <w:lang w:eastAsia="pl-PL"/>
        </w:rPr>
        <w:t>Radzic</w:t>
      </w:r>
      <w:r w:rsidRPr="000916B6">
        <w:rPr>
          <w:bCs/>
          <w:color w:val="000000"/>
          <w:kern w:val="0"/>
          <w:lang w:eastAsia="pl-PL"/>
        </w:rPr>
        <w:t xml:space="preserve"> ( 13,4 km), </w:t>
      </w:r>
      <w:r w:rsidR="003753DC" w:rsidRPr="000916B6">
        <w:rPr>
          <w:bCs/>
          <w:color w:val="000000"/>
          <w:kern w:val="0"/>
          <w:lang w:eastAsia="pl-PL"/>
        </w:rPr>
        <w:t xml:space="preserve">Stary </w:t>
      </w:r>
      <w:r w:rsidRPr="000916B6">
        <w:rPr>
          <w:bCs/>
          <w:color w:val="000000"/>
          <w:kern w:val="0"/>
          <w:lang w:eastAsia="pl-PL"/>
        </w:rPr>
        <w:t xml:space="preserve">Radzic </w:t>
      </w:r>
      <w:r w:rsidR="003753DC">
        <w:rPr>
          <w:bCs/>
          <w:color w:val="000000"/>
          <w:kern w:val="0"/>
          <w:lang w:eastAsia="pl-PL"/>
        </w:rPr>
        <w:t xml:space="preserve">(0,8 km), Stary Radzic – </w:t>
      </w:r>
      <w:r w:rsidRPr="000916B6">
        <w:rPr>
          <w:bCs/>
          <w:color w:val="000000"/>
          <w:kern w:val="0"/>
          <w:lang w:eastAsia="pl-PL"/>
        </w:rPr>
        <w:t>O</w:t>
      </w:r>
      <w:r w:rsidR="003753DC">
        <w:rPr>
          <w:bCs/>
          <w:color w:val="000000"/>
          <w:kern w:val="0"/>
          <w:lang w:eastAsia="pl-PL"/>
        </w:rPr>
        <w:t>R-W w Łęcznej ul. Litewska 16 (12,5 km)</w:t>
      </w:r>
      <w:r w:rsidRPr="000916B6">
        <w:rPr>
          <w:bCs/>
          <w:color w:val="000000"/>
          <w:kern w:val="0"/>
          <w:lang w:eastAsia="pl-PL"/>
        </w:rPr>
        <w:t>. Przybliżona odległość trasy nr I (przywóz + odwóz) samochodem przystosowanym do przewozu dzi</w:t>
      </w:r>
      <w:r w:rsidR="003753DC">
        <w:rPr>
          <w:bCs/>
          <w:color w:val="000000"/>
          <w:kern w:val="0"/>
          <w:lang w:eastAsia="pl-PL"/>
        </w:rPr>
        <w:t>ecka poruszającego się na wózku</w:t>
      </w:r>
      <w:r w:rsidRPr="000916B6">
        <w:rPr>
          <w:bCs/>
          <w:color w:val="000000"/>
          <w:kern w:val="0"/>
          <w:lang w:eastAsia="pl-PL"/>
        </w:rPr>
        <w:t xml:space="preserve"> – 98 km. Ilość km uzależniona jest od potwierdzonej obecności dzieci.</w:t>
      </w:r>
    </w:p>
    <w:p w:rsidR="000916B6" w:rsidRPr="000916B6" w:rsidRDefault="000916B6" w:rsidP="000916B6">
      <w:pPr>
        <w:widowControl/>
        <w:suppressAutoHyphens w:val="0"/>
        <w:jc w:val="both"/>
        <w:rPr>
          <w:bCs/>
          <w:color w:val="000000"/>
          <w:kern w:val="0"/>
          <w:lang w:eastAsia="pl-PL"/>
        </w:rPr>
      </w:pPr>
      <w:r w:rsidRPr="000916B6">
        <w:rPr>
          <w:bCs/>
          <w:color w:val="000000"/>
          <w:kern w:val="0"/>
          <w:lang w:eastAsia="pl-PL"/>
        </w:rPr>
        <w:t>– trasa nr I</w:t>
      </w:r>
      <w:r w:rsidR="003753DC">
        <w:rPr>
          <w:bCs/>
          <w:color w:val="000000"/>
          <w:kern w:val="0"/>
          <w:lang w:eastAsia="pl-PL"/>
        </w:rPr>
        <w:t>I (ilość dzieci – 2): Dratów –</w:t>
      </w:r>
      <w:r w:rsidRPr="000916B6">
        <w:rPr>
          <w:bCs/>
          <w:color w:val="000000"/>
          <w:kern w:val="0"/>
          <w:lang w:eastAsia="pl-PL"/>
        </w:rPr>
        <w:t xml:space="preserve"> Zezulin</w:t>
      </w:r>
      <w:r w:rsidR="003753DC">
        <w:rPr>
          <w:bCs/>
          <w:color w:val="000000"/>
          <w:kern w:val="0"/>
          <w:lang w:eastAsia="pl-PL"/>
        </w:rPr>
        <w:t xml:space="preserve"> Drugi</w:t>
      </w:r>
      <w:r w:rsidRPr="000916B6">
        <w:rPr>
          <w:bCs/>
          <w:color w:val="000000"/>
          <w:kern w:val="0"/>
          <w:lang w:eastAsia="pl-PL"/>
        </w:rPr>
        <w:t xml:space="preserve"> (7,6 km), Zezulin Drugi </w:t>
      </w:r>
      <w:r w:rsidR="003753DC">
        <w:rPr>
          <w:bCs/>
          <w:color w:val="000000"/>
          <w:kern w:val="0"/>
          <w:lang w:eastAsia="pl-PL"/>
        </w:rPr>
        <w:t>–</w:t>
      </w:r>
      <w:r w:rsidRPr="000916B6">
        <w:rPr>
          <w:bCs/>
          <w:color w:val="000000"/>
          <w:kern w:val="0"/>
          <w:lang w:eastAsia="pl-PL"/>
        </w:rPr>
        <w:t xml:space="preserve"> ZSR Kijany 29 (11,9 k</w:t>
      </w:r>
      <w:r w:rsidR="003753DC">
        <w:rPr>
          <w:bCs/>
          <w:color w:val="000000"/>
          <w:kern w:val="0"/>
          <w:lang w:eastAsia="pl-PL"/>
        </w:rPr>
        <w:t>m), ZSR Kijany 29 – SOSW Lublin</w:t>
      </w:r>
      <w:r w:rsidRPr="000916B6">
        <w:rPr>
          <w:bCs/>
          <w:color w:val="000000"/>
          <w:kern w:val="0"/>
          <w:lang w:eastAsia="pl-PL"/>
        </w:rPr>
        <w:t xml:space="preserve"> ul. Wyścigowa 31 (21,5 km). Przybliżona odległość trasy II (przywóz + odwóz ) samochodem przystosowanym do przewozu dziecka niepełnosprawnego – 82 km. Ilość km uzależniona jest od potwierdzonej obecności dzieci.</w:t>
      </w:r>
    </w:p>
    <w:p w:rsidR="006359DF" w:rsidRDefault="000916B6" w:rsidP="000916B6">
      <w:pPr>
        <w:widowControl/>
        <w:suppressAutoHyphens w:val="0"/>
        <w:jc w:val="both"/>
        <w:rPr>
          <w:bCs/>
          <w:color w:val="000000"/>
          <w:kern w:val="0"/>
          <w:lang w:eastAsia="pl-PL"/>
        </w:rPr>
      </w:pPr>
      <w:r w:rsidRPr="000916B6">
        <w:rPr>
          <w:bCs/>
          <w:color w:val="000000"/>
          <w:kern w:val="0"/>
          <w:lang w:eastAsia="pl-PL"/>
        </w:rPr>
        <w:t>- trasa nr III (ilość d</w:t>
      </w:r>
      <w:r>
        <w:rPr>
          <w:bCs/>
          <w:color w:val="000000"/>
          <w:kern w:val="0"/>
          <w:lang w:eastAsia="pl-PL"/>
        </w:rPr>
        <w:t>zieci – 2, w tym 1 dziecko poniedziałek</w:t>
      </w:r>
      <w:r w:rsidRPr="000916B6">
        <w:rPr>
          <w:bCs/>
          <w:color w:val="000000"/>
          <w:kern w:val="0"/>
          <w:lang w:eastAsia="pl-PL"/>
        </w:rPr>
        <w:t xml:space="preserve"> rano, piątek po południu): Dratów 84 </w:t>
      </w:r>
      <w:r w:rsidR="003753DC">
        <w:rPr>
          <w:bCs/>
          <w:color w:val="000000"/>
          <w:kern w:val="0"/>
          <w:lang w:eastAsia="pl-PL"/>
        </w:rPr>
        <w:t>–</w:t>
      </w:r>
      <w:r w:rsidRPr="000916B6">
        <w:rPr>
          <w:bCs/>
          <w:color w:val="000000"/>
          <w:kern w:val="0"/>
          <w:lang w:eastAsia="pl-PL"/>
        </w:rPr>
        <w:t>Dratów – ZS nr 4 im. J. Korczaka, Lublin ul. Bronowicka 21 (34 km, ZS nr 4 im. J. Korczaka, Lublin ul. Bronowicka 21</w:t>
      </w:r>
      <w:r w:rsidR="003753DC">
        <w:rPr>
          <w:bCs/>
          <w:color w:val="000000"/>
          <w:kern w:val="0"/>
          <w:lang w:eastAsia="pl-PL"/>
        </w:rPr>
        <w:t xml:space="preserve"> –</w:t>
      </w:r>
      <w:r w:rsidRPr="000916B6">
        <w:rPr>
          <w:bCs/>
          <w:color w:val="000000"/>
          <w:kern w:val="0"/>
          <w:lang w:eastAsia="pl-PL"/>
        </w:rPr>
        <w:t xml:space="preserve"> SOS Lublin ul. </w:t>
      </w:r>
      <w:r w:rsidR="003753DC">
        <w:rPr>
          <w:bCs/>
          <w:color w:val="000000"/>
          <w:kern w:val="0"/>
          <w:lang w:eastAsia="pl-PL"/>
        </w:rPr>
        <w:t>Spółdzielczości Pracy 65 (5 km)</w:t>
      </w:r>
      <w:r w:rsidRPr="000916B6">
        <w:rPr>
          <w:bCs/>
          <w:color w:val="000000"/>
          <w:kern w:val="0"/>
          <w:lang w:eastAsia="pl-PL"/>
        </w:rPr>
        <w:t>. Przybliżona odległość trasy III (przywóz + odw</w:t>
      </w:r>
      <w:r w:rsidR="003753DC">
        <w:rPr>
          <w:bCs/>
          <w:color w:val="000000"/>
          <w:kern w:val="0"/>
          <w:lang w:eastAsia="pl-PL"/>
        </w:rPr>
        <w:t>óz</w:t>
      </w:r>
      <w:r w:rsidRPr="000916B6">
        <w:rPr>
          <w:bCs/>
          <w:color w:val="000000"/>
          <w:kern w:val="0"/>
          <w:lang w:eastAsia="pl-PL"/>
        </w:rPr>
        <w:t>) samochodem przystosowanym do przewozu dziecka niepełnosprawnego – 68 km 4 dni i 78 1 dzień. Ilość km uzależniona jest od potwierdzonej obecności dziecka.</w:t>
      </w:r>
    </w:p>
    <w:p w:rsidR="00DF56C6" w:rsidRDefault="00DF56C6">
      <w:pPr>
        <w:widowControl/>
        <w:suppressAutoHyphens w:val="0"/>
        <w:jc w:val="both"/>
        <w:rPr>
          <w:bCs/>
          <w:color w:val="000000"/>
          <w:kern w:val="0"/>
          <w:lang w:eastAsia="pl-PL"/>
        </w:rPr>
      </w:pPr>
      <w:r>
        <w:rPr>
          <w:bCs/>
          <w:color w:val="000000"/>
          <w:kern w:val="0"/>
          <w:lang w:eastAsia="pl-PL"/>
        </w:rPr>
        <w:t>2. Sposób świadczenia usługi: Dowóz uczniów odbywać się będzie pojazdami odpowiednio w tym celu wyposażonymi i przystosowanymi, sprawnymi technicznie, dopuszczonymi do ruchu według obowiązujących przepisów i oznakowanymi właściwie do charakteru przewozów. Stan techniczny pojazdów, którymi będą świadczone usługi musi zostać potwierdzony odpowiednimi dokumentami przeglądów technicznych i ubezpieczenia. Dokumenty te powinny być okazane na każde żądanie Zamawiającego.</w:t>
      </w:r>
    </w:p>
    <w:p w:rsidR="00DF56C6" w:rsidRDefault="00DF56C6">
      <w:pPr>
        <w:widowControl/>
        <w:suppressAutoHyphens w:val="0"/>
        <w:jc w:val="both"/>
        <w:rPr>
          <w:bCs/>
          <w:color w:val="000000"/>
          <w:kern w:val="0"/>
          <w:lang w:eastAsia="pl-PL"/>
        </w:rPr>
      </w:pPr>
      <w:r>
        <w:rPr>
          <w:bCs/>
          <w:color w:val="000000"/>
          <w:kern w:val="0"/>
          <w:lang w:eastAsia="pl-PL"/>
        </w:rPr>
        <w:t>3. W przypadku awarii wyznaczonego na zadanie pojazdu Wykonawca zabezpieczy pojazd zastępczy spełniający właściwe wymagania techniczne w ruchu drogowym, odpowiednio przystosowany i wyposażony.</w:t>
      </w:r>
    </w:p>
    <w:p w:rsidR="00DF56C6" w:rsidRDefault="00DF56C6">
      <w:pPr>
        <w:widowControl/>
        <w:suppressAutoHyphens w:val="0"/>
        <w:jc w:val="both"/>
        <w:rPr>
          <w:bCs/>
          <w:color w:val="000000"/>
          <w:kern w:val="0"/>
          <w:lang w:eastAsia="pl-PL"/>
        </w:rPr>
      </w:pPr>
      <w:r>
        <w:rPr>
          <w:bCs/>
          <w:color w:val="000000"/>
          <w:kern w:val="0"/>
          <w:lang w:eastAsia="pl-PL"/>
        </w:rPr>
        <w:t>4. Dokładne godziny dowozu i przywozu dzieci uzależnione są od ich rozkładu zajęć w placówkach i szkołach.</w:t>
      </w:r>
    </w:p>
    <w:p w:rsidR="00DF56C6" w:rsidRDefault="00DF56C6">
      <w:pPr>
        <w:widowControl/>
        <w:suppressAutoHyphens w:val="0"/>
        <w:jc w:val="both"/>
        <w:rPr>
          <w:bCs/>
          <w:color w:val="000000"/>
          <w:kern w:val="0"/>
          <w:lang w:eastAsia="pl-PL"/>
        </w:rPr>
      </w:pPr>
      <w:r>
        <w:rPr>
          <w:bCs/>
          <w:color w:val="000000"/>
          <w:kern w:val="0"/>
          <w:lang w:eastAsia="pl-PL"/>
        </w:rPr>
        <w:t>5. Wykonawca w czasie dowozu dzieci musi zapewnić im opiekę osoby, która posiada kwalifikacje (określone odrębnymi przepisami) do sprawowania opieki nad dziećmi:</w:t>
      </w:r>
    </w:p>
    <w:p w:rsidR="00DF56C6" w:rsidRDefault="00DF56C6">
      <w:pPr>
        <w:widowControl/>
        <w:suppressAutoHyphens w:val="0"/>
        <w:jc w:val="both"/>
        <w:rPr>
          <w:bCs/>
          <w:color w:val="000000"/>
          <w:kern w:val="0"/>
          <w:lang w:eastAsia="pl-PL"/>
        </w:rPr>
      </w:pPr>
      <w:r>
        <w:rPr>
          <w:bCs/>
          <w:color w:val="000000"/>
          <w:kern w:val="0"/>
          <w:lang w:eastAsia="pl-PL"/>
        </w:rPr>
        <w:lastRenderedPageBreak/>
        <w:t>1) opiekun odpowiada za bezpieczeństwo dzieci w czasie przewozu, a także w czasie przejścia z pojazdu samochodowego do szkoły lub placówki i ze szkoły lub placówki do pojazdu samochodowego,</w:t>
      </w:r>
    </w:p>
    <w:p w:rsidR="00DF56C6" w:rsidRDefault="00DF56C6">
      <w:pPr>
        <w:widowControl/>
        <w:suppressAutoHyphens w:val="0"/>
        <w:jc w:val="both"/>
        <w:rPr>
          <w:bCs/>
          <w:color w:val="000000"/>
          <w:kern w:val="0"/>
          <w:lang w:eastAsia="pl-PL"/>
        </w:rPr>
      </w:pPr>
      <w:r>
        <w:rPr>
          <w:bCs/>
          <w:color w:val="000000"/>
          <w:kern w:val="0"/>
          <w:lang w:eastAsia="pl-PL"/>
        </w:rPr>
        <w:t>2) opiekun pomaga wsiąść i wysiąść z pojazdu samochodowego,</w:t>
      </w:r>
    </w:p>
    <w:p w:rsidR="00DF56C6" w:rsidRDefault="00DF56C6">
      <w:pPr>
        <w:widowControl/>
        <w:suppressAutoHyphens w:val="0"/>
        <w:jc w:val="both"/>
        <w:rPr>
          <w:bCs/>
          <w:color w:val="000000"/>
          <w:kern w:val="0"/>
          <w:lang w:eastAsia="pl-PL"/>
        </w:rPr>
      </w:pPr>
      <w:r>
        <w:rPr>
          <w:bCs/>
          <w:color w:val="000000"/>
          <w:kern w:val="0"/>
          <w:lang w:eastAsia="pl-PL"/>
        </w:rPr>
        <w:t>3) opiekun odpowiada za to, aby w czasie przewozu dzieci były zapięte pasami,</w:t>
      </w:r>
    </w:p>
    <w:p w:rsidR="00DF56C6" w:rsidRDefault="00DF56C6">
      <w:pPr>
        <w:widowControl/>
        <w:suppressAutoHyphens w:val="0"/>
        <w:jc w:val="both"/>
        <w:rPr>
          <w:bCs/>
          <w:color w:val="000000"/>
          <w:kern w:val="0"/>
          <w:lang w:eastAsia="pl-PL"/>
        </w:rPr>
      </w:pPr>
      <w:r>
        <w:rPr>
          <w:bCs/>
          <w:color w:val="000000"/>
          <w:kern w:val="0"/>
          <w:lang w:eastAsia="pl-PL"/>
        </w:rPr>
        <w:t>4) opiekun odprowadza dzieci z pojazdu samochodowego do świetlicy szkolnej i oddaje pod opiekę wychowawcy świetlicy, a po zakończonych lekcjach lub zajęciach odbiera dzieci ze świetlicy i doprowadza dzieci do pojazdu samochodowego,</w:t>
      </w:r>
    </w:p>
    <w:p w:rsidR="00DF56C6" w:rsidRDefault="00DF56C6">
      <w:pPr>
        <w:widowControl/>
        <w:suppressAutoHyphens w:val="0"/>
        <w:jc w:val="both"/>
        <w:rPr>
          <w:bCs/>
          <w:color w:val="000000"/>
          <w:kern w:val="0"/>
          <w:lang w:eastAsia="pl-PL"/>
        </w:rPr>
      </w:pPr>
      <w:r>
        <w:rPr>
          <w:bCs/>
          <w:color w:val="000000"/>
          <w:kern w:val="0"/>
          <w:lang w:eastAsia="pl-PL"/>
        </w:rPr>
        <w:t>5) opiekun po zajęciach lub lekcjach przekazuje dzieci rodzicom lub opiekunom prawnym lub też osobom wskazanym  przez rodziców lub opiekunów prawnych.</w:t>
      </w:r>
    </w:p>
    <w:p w:rsidR="00DF56C6" w:rsidRDefault="00DF56C6">
      <w:pPr>
        <w:widowControl/>
        <w:suppressAutoHyphens w:val="0"/>
        <w:jc w:val="both"/>
        <w:rPr>
          <w:bCs/>
          <w:color w:val="000000"/>
          <w:kern w:val="0"/>
          <w:lang w:eastAsia="pl-PL"/>
        </w:rPr>
      </w:pPr>
      <w:r>
        <w:rPr>
          <w:bCs/>
          <w:color w:val="000000"/>
          <w:kern w:val="0"/>
          <w:lang w:eastAsia="pl-PL"/>
        </w:rPr>
        <w:t>6. Zastrzega się możliwość zmiany ilości kilometrów.</w:t>
      </w:r>
    </w:p>
    <w:p w:rsidR="00DF56C6" w:rsidRDefault="00DF56C6">
      <w:pPr>
        <w:widowControl/>
        <w:suppressAutoHyphens w:val="0"/>
        <w:jc w:val="both"/>
        <w:rPr>
          <w:color w:val="000000"/>
          <w:kern w:val="0"/>
          <w:lang w:val="de-DE" w:eastAsia="pl-PL"/>
        </w:rPr>
      </w:pPr>
      <w:r>
        <w:rPr>
          <w:bCs/>
          <w:color w:val="000000"/>
          <w:kern w:val="0"/>
          <w:lang w:eastAsia="pl-PL"/>
        </w:rPr>
        <w:t>7. Wykonawca wykonuje przewozy sam, przy pomocy swoich pracowników i przy użyciu pojazdów – posiadających parametry techniczne zgodne ze złożoną ofertą. Podwykonawców może zaangażować wyłącznie w uzgodnieniu z Zamawiającym.</w:t>
      </w:r>
    </w:p>
    <w:p w:rsidR="00DF56C6" w:rsidRDefault="00DF56C6">
      <w:pPr>
        <w:shd w:val="clear" w:color="auto" w:fill="FFFFFF"/>
        <w:jc w:val="both"/>
      </w:pPr>
      <w:r>
        <w:t>8. Rodzaj zamówienia: usługi.</w:t>
      </w:r>
    </w:p>
    <w:p w:rsidR="00DF56C6" w:rsidRDefault="00DF56C6">
      <w:pPr>
        <w:shd w:val="clear" w:color="auto" w:fill="FFFFFF"/>
        <w:jc w:val="both"/>
        <w:rPr>
          <w:color w:val="000000"/>
          <w:kern w:val="0"/>
          <w:lang w:eastAsia="pl-PL"/>
        </w:rPr>
      </w:pPr>
    </w:p>
    <w:p w:rsidR="00DF56C6" w:rsidRDefault="00DF56C6">
      <w:pPr>
        <w:shd w:val="clear" w:color="auto" w:fill="FFFFFF"/>
        <w:jc w:val="both"/>
        <w:rPr>
          <w:color w:val="000000"/>
          <w:kern w:val="0"/>
          <w:lang w:eastAsia="pl-PL"/>
        </w:rPr>
      </w:pPr>
      <w:r>
        <w:rPr>
          <w:color w:val="000000"/>
          <w:kern w:val="0"/>
          <w:lang w:eastAsia="pl-PL"/>
        </w:rPr>
        <w:t>Oznaczenie wg Wspólnego Słownika Zamówień</w:t>
      </w:r>
    </w:p>
    <w:p w:rsidR="00DF56C6" w:rsidRDefault="00DF56C6">
      <w:pPr>
        <w:shd w:val="clear" w:color="auto" w:fill="FFFFFF"/>
        <w:jc w:val="both"/>
        <w:rPr>
          <w:color w:val="000000"/>
          <w:kern w:val="0"/>
          <w:lang w:eastAsia="pl-PL"/>
        </w:rPr>
      </w:pPr>
      <w:r>
        <w:rPr>
          <w:color w:val="000000"/>
          <w:kern w:val="0"/>
          <w:lang w:eastAsia="pl-PL"/>
        </w:rPr>
        <w:t>Kod CPV 60.1</w:t>
      </w:r>
      <w:r w:rsidR="009A4ABF">
        <w:rPr>
          <w:color w:val="000000"/>
          <w:kern w:val="0"/>
          <w:lang w:eastAsia="pl-PL"/>
        </w:rPr>
        <w:t>3.00.00-8.</w:t>
      </w:r>
    </w:p>
    <w:p w:rsidR="00DF56C6" w:rsidRDefault="00DF56C6">
      <w:pPr>
        <w:shd w:val="clear" w:color="auto" w:fill="FFFFFF"/>
        <w:jc w:val="both"/>
        <w:rPr>
          <w:color w:val="FF0000"/>
        </w:rPr>
      </w:pPr>
    </w:p>
    <w:p w:rsidR="00DF56C6" w:rsidRDefault="001472B9">
      <w:pPr>
        <w:shd w:val="clear" w:color="auto" w:fill="FFFFFF"/>
        <w:jc w:val="both"/>
        <w:rPr>
          <w:color w:val="000000"/>
        </w:rPr>
      </w:pPr>
      <w:r>
        <w:rPr>
          <w:b/>
          <w:bCs/>
          <w:color w:val="000000"/>
          <w:sz w:val="28"/>
          <w:szCs w:val="28"/>
        </w:rPr>
        <w:t xml:space="preserve">IV. </w:t>
      </w:r>
      <w:r w:rsidR="00DF56C6">
        <w:rPr>
          <w:b/>
          <w:bCs/>
          <w:color w:val="000000"/>
          <w:sz w:val="28"/>
          <w:szCs w:val="28"/>
        </w:rPr>
        <w:t>Oferty częściowe.</w:t>
      </w:r>
    </w:p>
    <w:p w:rsidR="00192C5E" w:rsidRPr="00192C5E" w:rsidRDefault="00DF56C6" w:rsidP="00192C5E">
      <w:pPr>
        <w:shd w:val="clear" w:color="auto" w:fill="FFFFFF"/>
        <w:jc w:val="both"/>
        <w:rPr>
          <w:bCs/>
          <w:color w:val="FF0000"/>
        </w:rPr>
      </w:pPr>
      <w:r>
        <w:rPr>
          <w:color w:val="000000"/>
        </w:rPr>
        <w:t xml:space="preserve">Zamawiający </w:t>
      </w:r>
      <w:r w:rsidR="000916B6">
        <w:rPr>
          <w:color w:val="000000"/>
        </w:rPr>
        <w:t>nie dopuszcza składania</w:t>
      </w:r>
      <w:r>
        <w:rPr>
          <w:color w:val="000000"/>
        </w:rPr>
        <w:t xml:space="preserve"> </w:t>
      </w:r>
      <w:r w:rsidR="000916B6">
        <w:t>ofert częściowych.</w:t>
      </w:r>
    </w:p>
    <w:p w:rsidR="00DF56C6" w:rsidRDefault="00DF56C6">
      <w:pPr>
        <w:tabs>
          <w:tab w:val="left" w:pos="-1134"/>
          <w:tab w:val="left" w:pos="-993"/>
          <w:tab w:val="left" w:pos="-851"/>
          <w:tab w:val="left" w:pos="0"/>
          <w:tab w:val="left" w:pos="142"/>
        </w:tabs>
        <w:ind w:left="-567" w:right="-284"/>
        <w:jc w:val="both"/>
        <w:rPr>
          <w:color w:val="000000"/>
        </w:rPr>
      </w:pPr>
      <w:r>
        <w:rPr>
          <w:color w:val="000000"/>
        </w:rPr>
        <w:tab/>
      </w:r>
    </w:p>
    <w:p w:rsidR="00DF56C6" w:rsidRDefault="00DF56C6">
      <w:pPr>
        <w:tabs>
          <w:tab w:val="left" w:pos="-1134"/>
          <w:tab w:val="left" w:pos="-993"/>
          <w:tab w:val="left" w:pos="-851"/>
          <w:tab w:val="left" w:pos="0"/>
          <w:tab w:val="left" w:pos="142"/>
        </w:tabs>
        <w:ind w:left="-567" w:right="-284"/>
        <w:jc w:val="both"/>
      </w:pPr>
      <w:r>
        <w:rPr>
          <w:color w:val="000000"/>
        </w:rPr>
        <w:tab/>
      </w:r>
      <w:r>
        <w:rPr>
          <w:b/>
          <w:bCs/>
          <w:sz w:val="28"/>
          <w:szCs w:val="28"/>
        </w:rPr>
        <w:t>V. Umowa ramowa.</w:t>
      </w:r>
    </w:p>
    <w:p w:rsidR="00DF56C6" w:rsidRDefault="00DF56C6">
      <w:pPr>
        <w:tabs>
          <w:tab w:val="left" w:pos="-1134"/>
          <w:tab w:val="left" w:pos="-993"/>
          <w:tab w:val="left" w:pos="-851"/>
          <w:tab w:val="left" w:pos="0"/>
          <w:tab w:val="left" w:pos="142"/>
        </w:tabs>
        <w:ind w:left="-567" w:right="-284"/>
        <w:jc w:val="both"/>
        <w:rPr>
          <w:color w:val="000000"/>
        </w:rPr>
      </w:pPr>
      <w:r>
        <w:rPr>
          <w:color w:val="000000"/>
        </w:rPr>
        <w:tab/>
        <w:t xml:space="preserve">Zamawiający nie przewiduje zawarcia umowy ramowej.  </w:t>
      </w:r>
    </w:p>
    <w:p w:rsidR="00DF56C6" w:rsidRDefault="00DF56C6">
      <w:pPr>
        <w:tabs>
          <w:tab w:val="left" w:pos="-1134"/>
          <w:tab w:val="left" w:pos="-993"/>
          <w:tab w:val="left" w:pos="-851"/>
          <w:tab w:val="left" w:pos="0"/>
          <w:tab w:val="left" w:pos="142"/>
        </w:tabs>
        <w:ind w:left="-567" w:right="-284"/>
        <w:jc w:val="both"/>
        <w:rPr>
          <w:color w:val="000000"/>
        </w:rPr>
      </w:pPr>
      <w:r>
        <w:rPr>
          <w:color w:val="000000"/>
        </w:rPr>
        <w:tab/>
      </w:r>
    </w:p>
    <w:p w:rsidR="00DF56C6" w:rsidRDefault="00DF56C6">
      <w:pPr>
        <w:tabs>
          <w:tab w:val="left" w:pos="-1134"/>
          <w:tab w:val="left" w:pos="-993"/>
          <w:tab w:val="left" w:pos="-851"/>
          <w:tab w:val="left" w:pos="0"/>
          <w:tab w:val="left" w:pos="142"/>
        </w:tabs>
        <w:ind w:left="-567" w:right="-284"/>
        <w:jc w:val="both"/>
        <w:rPr>
          <w:b/>
          <w:bCs/>
          <w:kern w:val="28"/>
          <w:sz w:val="28"/>
          <w:szCs w:val="28"/>
        </w:rPr>
      </w:pPr>
      <w:r>
        <w:rPr>
          <w:color w:val="000000"/>
        </w:rPr>
        <w:tab/>
      </w:r>
      <w:r w:rsidR="001472B9">
        <w:rPr>
          <w:b/>
          <w:bCs/>
          <w:sz w:val="28"/>
          <w:szCs w:val="28"/>
        </w:rPr>
        <w:t xml:space="preserve">VI. </w:t>
      </w:r>
      <w:r>
        <w:rPr>
          <w:b/>
          <w:bCs/>
          <w:sz w:val="28"/>
          <w:szCs w:val="28"/>
        </w:rPr>
        <w:t xml:space="preserve">Oferty </w:t>
      </w:r>
      <w:r>
        <w:rPr>
          <w:b/>
          <w:bCs/>
          <w:kern w:val="28"/>
          <w:sz w:val="28"/>
          <w:szCs w:val="28"/>
        </w:rPr>
        <w:t>wariantowe</w:t>
      </w:r>
    </w:p>
    <w:p w:rsidR="00DF56C6" w:rsidRDefault="00DF56C6">
      <w:pPr>
        <w:tabs>
          <w:tab w:val="left" w:pos="-1134"/>
          <w:tab w:val="left" w:pos="-993"/>
          <w:tab w:val="left" w:pos="-851"/>
          <w:tab w:val="left" w:pos="0"/>
          <w:tab w:val="left" w:pos="142"/>
        </w:tabs>
        <w:ind w:left="-567" w:right="-284"/>
        <w:jc w:val="both"/>
        <w:rPr>
          <w:b/>
          <w:bCs/>
        </w:rPr>
      </w:pPr>
      <w:r>
        <w:rPr>
          <w:b/>
          <w:bCs/>
        </w:rPr>
        <w:tab/>
      </w:r>
      <w:r>
        <w:t>Nie dopuszcza się składania ofert wariantowych.</w:t>
      </w:r>
    </w:p>
    <w:p w:rsidR="00DF56C6" w:rsidRDefault="00DF56C6">
      <w:pPr>
        <w:tabs>
          <w:tab w:val="left" w:pos="-1134"/>
          <w:tab w:val="left" w:pos="-993"/>
          <w:tab w:val="left" w:pos="-851"/>
          <w:tab w:val="left" w:pos="0"/>
          <w:tab w:val="left" w:pos="142"/>
        </w:tabs>
        <w:ind w:left="-567" w:right="-284"/>
        <w:jc w:val="both"/>
        <w:rPr>
          <w:b/>
          <w:bCs/>
          <w:color w:val="000000"/>
        </w:rPr>
      </w:pPr>
      <w:r>
        <w:rPr>
          <w:b/>
          <w:bCs/>
          <w:color w:val="000000"/>
        </w:rPr>
        <w:tab/>
      </w:r>
    </w:p>
    <w:p w:rsidR="00A411EA" w:rsidRPr="00A411EA" w:rsidRDefault="00DF56C6" w:rsidP="00A411EA">
      <w:pPr>
        <w:tabs>
          <w:tab w:val="left" w:pos="-1134"/>
          <w:tab w:val="left" w:pos="-993"/>
          <w:tab w:val="left" w:pos="-851"/>
          <w:tab w:val="left" w:pos="0"/>
          <w:tab w:val="left" w:pos="142"/>
        </w:tabs>
        <w:ind w:left="-567" w:right="-284"/>
        <w:jc w:val="both"/>
        <w:rPr>
          <w:b/>
          <w:bCs/>
          <w:color w:val="000000"/>
          <w:sz w:val="28"/>
          <w:szCs w:val="28"/>
        </w:rPr>
      </w:pPr>
      <w:r>
        <w:rPr>
          <w:b/>
          <w:bCs/>
          <w:color w:val="000000"/>
        </w:rPr>
        <w:tab/>
      </w:r>
      <w:r>
        <w:rPr>
          <w:b/>
          <w:bCs/>
          <w:color w:val="000000"/>
          <w:sz w:val="28"/>
          <w:szCs w:val="28"/>
        </w:rPr>
        <w:t xml:space="preserve">VII. </w:t>
      </w:r>
      <w:r w:rsidR="00A411EA" w:rsidRPr="00A411EA">
        <w:rPr>
          <w:b/>
          <w:bCs/>
          <w:color w:val="000000"/>
          <w:sz w:val="28"/>
          <w:szCs w:val="28"/>
        </w:rPr>
        <w:t>Umowa o pracę.</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 xml:space="preserve">Zamawiający, stosownie do art. 29 ust. 3a ustawy, wymaga zatrudnienia przez Wykonawcę lub podwykonawcę na podstawie umowy o pracę, osób wykonujących następujące czynności wchodzące w zakres realizacji zamówienia: osoby kierujące pojazdami w związku z wykonywaniem przedmiotu zamówienia, których wykonanie polega na wykonaniu pracy w sposób określony w art. 22 § 1 ustawy z dnia 26 czerwca 1974 r. - Kodeks pracy (t.j. </w:t>
      </w:r>
      <w:r w:rsidRPr="003753DC">
        <w:rPr>
          <w:bCs/>
        </w:rPr>
        <w:t xml:space="preserve">Dz.U. z </w:t>
      </w:r>
      <w:r w:rsidR="00FB17A9" w:rsidRPr="003753DC">
        <w:rPr>
          <w:bCs/>
        </w:rPr>
        <w:t>2020</w:t>
      </w:r>
      <w:r w:rsidRPr="003753DC">
        <w:rPr>
          <w:bCs/>
        </w:rPr>
        <w:t xml:space="preserve"> r. poz. </w:t>
      </w:r>
      <w:r w:rsidR="00FB17A9" w:rsidRPr="003753DC">
        <w:rPr>
          <w:bCs/>
        </w:rPr>
        <w:t>1320</w:t>
      </w:r>
      <w:r w:rsidRPr="003753DC">
        <w:rPr>
          <w:bCs/>
        </w:rPr>
        <w:t xml:space="preserve">), </w:t>
      </w:r>
      <w:r w:rsidRPr="00A411EA">
        <w:rPr>
          <w:bCs/>
          <w:color w:val="000000"/>
        </w:rPr>
        <w:t>o ile nie są (będą) wykonywane przez daną osobę w ramach prowadzonej przez nią działalności gospodarczej.</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Zamawiający uprawniony będzie do kontroli spełniania przez Wykonawcę wymagań dotyczących zatrudniania osób, o których mowa powyżej</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Zamawiający zastrzega sobie prawo przeprowadzenia kontroli w miejscu wykonywania przedmiotu zamówienia w celu zweryfikowania, czy osoby wykonujące czynności przy realizacji zamówienia są osobami zatrudnionymi przez Wykonawcę (podwykonawcę/dalszego podwykonawcę). Zamawiający zastrzega sobie prawo do zawiadomienia - w celu dokonania kontroli - Państwowej Inspekcji Pracy.</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Dodatkowo, w trakcie realizacji zamówienia, na każde żądanie Zamawiającego, Wykonawca zobowiązany będzie w terminie 5 dni roboczych udokumentować fakt zatrudniania osób realizujących przedmiot zamówienia na podstawie umowy o pracę poprzez przedłożenie Zamawiającemu poniższych dowodów:</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 oświadczenia Wykonawcy lub podwykonawcy/dalszego podwykonawcy o zatrudnieniu na podstawie umowy o pracę osób wykonujących czynności, których dotyczy wezwanie Zamawiającego. Oświadczenie to powinno zawierać w szczególności: dokładne określenie czynności jakie wykonują osoby zatrudnione na podstawie umowy o pracę i wymiaru etatu oraz podpis osoby uprawnionej do złożenia oświadczenia w imieniu wykonawcy lub podwykonawcy/dalszego podwykonawcy;</w:t>
      </w:r>
    </w:p>
    <w:p w:rsidR="00A411EA" w:rsidRPr="00A411EA" w:rsidRDefault="00A411EA" w:rsidP="00A411EA">
      <w:pPr>
        <w:tabs>
          <w:tab w:val="left" w:pos="-1134"/>
          <w:tab w:val="left" w:pos="-993"/>
          <w:tab w:val="left" w:pos="-851"/>
          <w:tab w:val="left" w:pos="0"/>
          <w:tab w:val="left" w:pos="142"/>
        </w:tabs>
        <w:ind w:right="-284"/>
        <w:jc w:val="both"/>
        <w:rPr>
          <w:bCs/>
          <w:color w:val="000000"/>
        </w:rPr>
      </w:pPr>
      <w:r w:rsidRPr="00A411EA">
        <w:rPr>
          <w:bCs/>
          <w:color w:val="000000"/>
        </w:rPr>
        <w:t>- poświadczoną za zgodność z oryginałem odpowiednio przez wykonawcę lub podwykonawcę kopię dowodu potwierdzającego zgłoszenie pracownika przez pracodawcę do ubezpieczeń;</w:t>
      </w:r>
    </w:p>
    <w:p w:rsidR="00A411EA" w:rsidRPr="00A411EA" w:rsidRDefault="00A411EA" w:rsidP="003B3A07">
      <w:pPr>
        <w:tabs>
          <w:tab w:val="left" w:pos="-1134"/>
          <w:tab w:val="left" w:pos="-993"/>
          <w:tab w:val="left" w:pos="-851"/>
          <w:tab w:val="left" w:pos="0"/>
          <w:tab w:val="left" w:pos="142"/>
        </w:tabs>
        <w:ind w:right="-284"/>
        <w:jc w:val="both"/>
        <w:rPr>
          <w:bCs/>
          <w:color w:val="000000"/>
        </w:rPr>
      </w:pPr>
      <w:r w:rsidRPr="00A411EA">
        <w:rPr>
          <w:bCs/>
          <w:color w:val="000000"/>
        </w:rPr>
        <w:lastRenderedPageBreak/>
        <w:t xml:space="preserve">- poświadczoną za zgodność z oryginałem odpowiednio przez wykonawcę lub podwykonawcę/dalszego podwykonawcę kopię umowy/umów o pracę osób wykonujących w trakcie realizacji zamówienia czynności, których dotyczy ww. oświadczenie wykonawcy lub podwykonawcy/dalszego podwykonawcy (wraz z dokumentem regulującym zakres obowiązków, jeżeli został sporządzony). Kopia umowy/umów powinna zostać zanonimizowana w sposób zapewniający ochronę danych osobowych pracowników, zgodnie z przepisami ustawy z dnia </w:t>
      </w:r>
      <w:r w:rsidR="00DE735A">
        <w:rPr>
          <w:bCs/>
          <w:color w:val="000000"/>
        </w:rPr>
        <w:t>10</w:t>
      </w:r>
      <w:r w:rsidRPr="00A411EA">
        <w:rPr>
          <w:bCs/>
          <w:color w:val="000000"/>
        </w:rPr>
        <w:t xml:space="preserve"> </w:t>
      </w:r>
      <w:r w:rsidR="00DE735A">
        <w:rPr>
          <w:bCs/>
          <w:color w:val="000000"/>
        </w:rPr>
        <w:t>maja 2018</w:t>
      </w:r>
      <w:r w:rsidRPr="00A411EA">
        <w:rPr>
          <w:bCs/>
          <w:color w:val="000000"/>
        </w:rPr>
        <w:t xml:space="preserve"> r. o ochronie danych osobowych tj. w szczególności bez imion, nazwisk, adresów, nr PESEL pracowników. Powyższe wyliczenie ma charakter przykładowy. Umowa o pracę może zawierać również inne dane, które podlegają anonimizacji. Każda umowa powinna zostać przeanalizowana przez składającego pod kątem przepisów ustawy z dnia </w:t>
      </w:r>
      <w:r w:rsidR="00DE735A">
        <w:rPr>
          <w:bCs/>
          <w:color w:val="000000"/>
        </w:rPr>
        <w:t>10 maja 2018</w:t>
      </w:r>
      <w:r w:rsidRPr="00A411EA">
        <w:rPr>
          <w:bCs/>
          <w:color w:val="000000"/>
        </w:rPr>
        <w:t xml:space="preserve"> r. o ochronie danych osobowych; zakres anonimizacji umowy musi być zgodny z przepisami ww. ustawy.  Informacje takie jak: data zawarcia umowy, rodzaj umowy o pracę i wymiar etatu powinny być możliwe do zidentyfikowania;</w:t>
      </w:r>
    </w:p>
    <w:p w:rsidR="00DF56C6" w:rsidRDefault="00A411EA" w:rsidP="003B3A07">
      <w:pPr>
        <w:tabs>
          <w:tab w:val="left" w:pos="-1134"/>
          <w:tab w:val="left" w:pos="-993"/>
          <w:tab w:val="left" w:pos="-851"/>
          <w:tab w:val="left" w:pos="0"/>
          <w:tab w:val="left" w:pos="142"/>
        </w:tabs>
        <w:ind w:right="-284"/>
        <w:jc w:val="both"/>
        <w:rPr>
          <w:bCs/>
          <w:color w:val="000000"/>
        </w:rPr>
      </w:pPr>
      <w:r w:rsidRPr="00A411EA">
        <w:rPr>
          <w:bCs/>
          <w:color w:val="000000"/>
        </w:rPr>
        <w:t>- zaświadczenie właściwego oddziału ZUS, potwierdzające opłacanie przez wykonawcę lub podwykonawcę składek na ubezpieczenia społeczne i zdrowotne z tytułu zatrudnienia na podstawie umów o pracę za wskazany przez Zamawiającego okres rozliczeniowy.</w:t>
      </w:r>
    </w:p>
    <w:p w:rsidR="003B3A07" w:rsidRPr="00A411EA" w:rsidRDefault="003B3A07" w:rsidP="003B3A07">
      <w:pPr>
        <w:tabs>
          <w:tab w:val="left" w:pos="-1134"/>
          <w:tab w:val="left" w:pos="-993"/>
          <w:tab w:val="left" w:pos="-851"/>
          <w:tab w:val="left" w:pos="0"/>
          <w:tab w:val="left" w:pos="142"/>
        </w:tabs>
        <w:ind w:right="-284"/>
        <w:jc w:val="both"/>
        <w:rPr>
          <w:bCs/>
          <w:color w:val="000000"/>
        </w:rPr>
      </w:pPr>
    </w:p>
    <w:p w:rsidR="00DF56C6" w:rsidRDefault="00DF56C6">
      <w:pPr>
        <w:pStyle w:val="WW-Tekstpodstawowy2"/>
        <w:tabs>
          <w:tab w:val="left" w:pos="1440"/>
        </w:tabs>
        <w:rPr>
          <w:b w:val="0"/>
          <w:bCs w:val="0"/>
          <w:color w:val="000000"/>
        </w:rPr>
      </w:pPr>
      <w:r>
        <w:rPr>
          <w:rFonts w:ascii="Times New Roman" w:hAnsi="Times New Roman" w:cs="Times New Roman"/>
          <w:color w:val="000000"/>
          <w:sz w:val="28"/>
          <w:szCs w:val="28"/>
        </w:rPr>
        <w:t>VIII. Termin wykonania zamówienia.</w:t>
      </w:r>
    </w:p>
    <w:p w:rsidR="00DF56C6" w:rsidRPr="00A449C8" w:rsidRDefault="00DF56C6" w:rsidP="00FB17A9">
      <w:pPr>
        <w:pStyle w:val="Tekstpodstawowy21"/>
        <w:jc w:val="both"/>
        <w:rPr>
          <w:b w:val="0"/>
        </w:rPr>
      </w:pPr>
      <w:r>
        <w:rPr>
          <w:b w:val="0"/>
        </w:rPr>
        <w:t>Wymagany termin wykonania usługi: pod</w:t>
      </w:r>
      <w:r w:rsidR="00A411EA">
        <w:rPr>
          <w:b w:val="0"/>
        </w:rPr>
        <w:t>czas trwania roku szkolnego,</w:t>
      </w:r>
      <w:r w:rsidR="00A449C8" w:rsidRPr="00A449C8">
        <w:rPr>
          <w:bCs w:val="0"/>
          <w:color w:val="FF0000"/>
        </w:rPr>
        <w:t xml:space="preserve"> </w:t>
      </w:r>
      <w:r w:rsidR="00A411EA" w:rsidRPr="003B3A07">
        <w:rPr>
          <w:b w:val="0"/>
          <w:bCs w:val="0"/>
        </w:rPr>
        <w:t>zgodnego</w:t>
      </w:r>
      <w:r w:rsidR="00A449C8" w:rsidRPr="003B3A07">
        <w:rPr>
          <w:b w:val="0"/>
          <w:bCs w:val="0"/>
        </w:rPr>
        <w:t xml:space="preserve"> z kalendarzem roku szkolnego MEN</w:t>
      </w:r>
      <w:r w:rsidR="00A411EA" w:rsidRPr="003B3A07">
        <w:rPr>
          <w:b w:val="0"/>
          <w:bCs w:val="0"/>
        </w:rPr>
        <w:t>,</w:t>
      </w:r>
      <w:r w:rsidR="000916B6">
        <w:rPr>
          <w:b w:val="0"/>
          <w:bCs w:val="0"/>
        </w:rPr>
        <w:t xml:space="preserve"> od 01.09.2020</w:t>
      </w:r>
      <w:r w:rsidR="00A449C8" w:rsidRPr="003B3A07">
        <w:rPr>
          <w:b w:val="0"/>
          <w:bCs w:val="0"/>
        </w:rPr>
        <w:t xml:space="preserve"> do 30.06.202</w:t>
      </w:r>
      <w:r w:rsidR="000916B6">
        <w:rPr>
          <w:b w:val="0"/>
          <w:bCs w:val="0"/>
        </w:rPr>
        <w:t>1</w:t>
      </w:r>
      <w:r w:rsidR="00A449C8" w:rsidRPr="003B3A07">
        <w:rPr>
          <w:b w:val="0"/>
          <w:bCs w:val="0"/>
        </w:rPr>
        <w:t>.</w:t>
      </w:r>
      <w:r w:rsidR="00A449C8">
        <w:rPr>
          <w:b w:val="0"/>
          <w:bCs w:val="0"/>
          <w:color w:val="FF0000"/>
        </w:rPr>
        <w:t xml:space="preserve"> </w:t>
      </w:r>
    </w:p>
    <w:p w:rsidR="00DF56C6" w:rsidRPr="00A449C8" w:rsidRDefault="00DF56C6">
      <w:pPr>
        <w:pStyle w:val="Tekstpodstawowy21"/>
        <w:rPr>
          <w:b w:val="0"/>
        </w:rPr>
      </w:pPr>
      <w:r w:rsidRPr="00A449C8">
        <w:rPr>
          <w:b w:val="0"/>
        </w:rPr>
        <w:t xml:space="preserve"> </w:t>
      </w:r>
    </w:p>
    <w:p w:rsidR="00DF56C6" w:rsidRDefault="00DF56C6">
      <w:pPr>
        <w:pStyle w:val="Tekstpodstawowy21"/>
        <w:rPr>
          <w:b w:val="0"/>
          <w:bCs w:val="0"/>
          <w:color w:val="000000"/>
        </w:rPr>
      </w:pPr>
      <w:r>
        <w:rPr>
          <w:color w:val="000000"/>
          <w:sz w:val="28"/>
          <w:szCs w:val="28"/>
        </w:rPr>
        <w:t>IX. Termin związania ofertą.</w:t>
      </w:r>
    </w:p>
    <w:p w:rsidR="00DF56C6" w:rsidRDefault="00DF56C6">
      <w:pPr>
        <w:pStyle w:val="Tekstpodstawowy21"/>
        <w:numPr>
          <w:ilvl w:val="0"/>
          <w:numId w:val="13"/>
        </w:numPr>
        <w:ind w:left="284" w:hanging="284"/>
        <w:rPr>
          <w:b w:val="0"/>
          <w:bCs w:val="0"/>
          <w:color w:val="000000"/>
        </w:rPr>
      </w:pPr>
      <w:r>
        <w:rPr>
          <w:b w:val="0"/>
          <w:bCs w:val="0"/>
          <w:color w:val="000000"/>
        </w:rPr>
        <w:t>Termin związania ofertą wynosi 30 dni.</w:t>
      </w:r>
    </w:p>
    <w:p w:rsidR="00DF56C6" w:rsidRDefault="00DF56C6">
      <w:pPr>
        <w:pStyle w:val="Tekstpodstawowy21"/>
        <w:numPr>
          <w:ilvl w:val="0"/>
          <w:numId w:val="13"/>
        </w:numPr>
        <w:ind w:left="284" w:hanging="284"/>
        <w:jc w:val="both"/>
        <w:rPr>
          <w:b w:val="0"/>
          <w:bCs w:val="0"/>
          <w:color w:val="000000"/>
        </w:rPr>
      </w:pPr>
      <w:r>
        <w:rPr>
          <w:b w:val="0"/>
          <w:bCs w:val="0"/>
          <w:color w:val="00000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F56C6" w:rsidRDefault="00DF56C6">
      <w:pPr>
        <w:pStyle w:val="Tekstpodstawowy21"/>
        <w:numPr>
          <w:ilvl w:val="0"/>
          <w:numId w:val="13"/>
        </w:numPr>
        <w:ind w:left="284" w:hanging="284"/>
        <w:jc w:val="both"/>
        <w:rPr>
          <w:color w:val="000000"/>
        </w:rPr>
      </w:pPr>
      <w:r>
        <w:rPr>
          <w:b w:val="0"/>
          <w:bCs w:val="0"/>
          <w:color w:val="000000"/>
        </w:rPr>
        <w:t>Bieg terminu związania ofertą rozpoczyna się wraz z upływem terminu składania ofert.</w:t>
      </w:r>
    </w:p>
    <w:p w:rsidR="00DF56C6" w:rsidRDefault="00DF56C6">
      <w:pPr>
        <w:ind w:left="142" w:hanging="142"/>
        <w:rPr>
          <w:b/>
          <w:bCs/>
          <w:color w:val="000000"/>
          <w:sz w:val="28"/>
          <w:szCs w:val="28"/>
        </w:rPr>
      </w:pPr>
    </w:p>
    <w:p w:rsidR="00DF56C6" w:rsidRDefault="00DF56C6">
      <w:pPr>
        <w:ind w:left="142" w:hanging="142"/>
        <w:rPr>
          <w:b/>
          <w:bCs/>
          <w:color w:val="000000"/>
          <w:sz w:val="28"/>
          <w:szCs w:val="28"/>
        </w:rPr>
      </w:pPr>
      <w:r>
        <w:rPr>
          <w:b/>
          <w:bCs/>
          <w:color w:val="000000"/>
          <w:sz w:val="28"/>
          <w:szCs w:val="28"/>
        </w:rPr>
        <w:t>X. Wadium.</w:t>
      </w:r>
    </w:p>
    <w:p w:rsidR="000916B6" w:rsidRPr="000916B6" w:rsidRDefault="000916B6" w:rsidP="000916B6">
      <w:pPr>
        <w:pStyle w:val="Tekstpodstawowy21"/>
        <w:tabs>
          <w:tab w:val="left" w:pos="426"/>
          <w:tab w:val="left" w:pos="709"/>
        </w:tabs>
        <w:jc w:val="both"/>
        <w:rPr>
          <w:b w:val="0"/>
        </w:rPr>
      </w:pPr>
      <w:r w:rsidRPr="000916B6">
        <w:rPr>
          <w:b w:val="0"/>
        </w:rPr>
        <w:t>1.</w:t>
      </w:r>
      <w:r w:rsidRPr="000916B6">
        <w:rPr>
          <w:b w:val="0"/>
        </w:rPr>
        <w:tab/>
        <w:t>Zamawiający wymaga wniesienia wadium 3.</w:t>
      </w:r>
      <w:r w:rsidR="00FF2FBE">
        <w:rPr>
          <w:b w:val="0"/>
        </w:rPr>
        <w:t>5</w:t>
      </w:r>
      <w:r w:rsidRPr="000916B6">
        <w:rPr>
          <w:b w:val="0"/>
        </w:rPr>
        <w:t>00,00 PLN (słownie: trzy</w:t>
      </w:r>
      <w:r w:rsidR="00FF2FBE">
        <w:rPr>
          <w:b w:val="0"/>
        </w:rPr>
        <w:t xml:space="preserve"> </w:t>
      </w:r>
      <w:r w:rsidRPr="000916B6">
        <w:rPr>
          <w:b w:val="0"/>
        </w:rPr>
        <w:t>tysi</w:t>
      </w:r>
      <w:r w:rsidR="00FF2FBE">
        <w:rPr>
          <w:b w:val="0"/>
        </w:rPr>
        <w:t>ące pięćset</w:t>
      </w:r>
      <w:r w:rsidRPr="000916B6">
        <w:rPr>
          <w:b w:val="0"/>
        </w:rPr>
        <w:t xml:space="preserve"> złotych).</w:t>
      </w:r>
    </w:p>
    <w:p w:rsidR="000916B6" w:rsidRPr="001472B9" w:rsidRDefault="000916B6" w:rsidP="000916B6">
      <w:pPr>
        <w:pStyle w:val="Tekstpodstawowy21"/>
        <w:tabs>
          <w:tab w:val="left" w:pos="426"/>
          <w:tab w:val="left" w:pos="709"/>
        </w:tabs>
        <w:jc w:val="both"/>
      </w:pPr>
      <w:r w:rsidRPr="000916B6">
        <w:rPr>
          <w:b w:val="0"/>
        </w:rPr>
        <w:t>2.</w:t>
      </w:r>
      <w:r w:rsidRPr="000916B6">
        <w:rPr>
          <w:b w:val="0"/>
        </w:rPr>
        <w:tab/>
        <w:t xml:space="preserve">Wadium winno być wniesione przed upływem terminu składania ofert, tj. do dnia </w:t>
      </w:r>
      <w:r w:rsidR="00FF2FBE" w:rsidRPr="001472B9">
        <w:t>19</w:t>
      </w:r>
      <w:r w:rsidRPr="001472B9">
        <w:t>.08.2020 r. do godz. 11</w:t>
      </w:r>
      <w:r w:rsidR="00FF2FBE" w:rsidRPr="001472B9">
        <w:t>:</w:t>
      </w:r>
      <w:r w:rsidRPr="001472B9">
        <w:t>00.</w:t>
      </w:r>
    </w:p>
    <w:p w:rsidR="000916B6" w:rsidRPr="000916B6" w:rsidRDefault="000916B6" w:rsidP="000916B6">
      <w:pPr>
        <w:pStyle w:val="Tekstpodstawowy21"/>
        <w:tabs>
          <w:tab w:val="left" w:pos="426"/>
          <w:tab w:val="left" w:pos="709"/>
        </w:tabs>
        <w:jc w:val="both"/>
        <w:rPr>
          <w:b w:val="0"/>
        </w:rPr>
      </w:pPr>
      <w:r w:rsidRPr="000916B6">
        <w:rPr>
          <w:b w:val="0"/>
        </w:rPr>
        <w:t>3.</w:t>
      </w:r>
      <w:r w:rsidRPr="000916B6">
        <w:rPr>
          <w:b w:val="0"/>
        </w:rPr>
        <w:tab/>
        <w:t xml:space="preserve">Wadium w formie pieniężnej należy wnieść przelewem na rachunek bankowy Zamawiającego </w:t>
      </w:r>
    </w:p>
    <w:p w:rsidR="000916B6" w:rsidRPr="000916B6" w:rsidRDefault="000916B6" w:rsidP="000916B6">
      <w:pPr>
        <w:pStyle w:val="Tekstpodstawowy21"/>
        <w:tabs>
          <w:tab w:val="left" w:pos="426"/>
          <w:tab w:val="left" w:pos="709"/>
        </w:tabs>
        <w:jc w:val="both"/>
        <w:rPr>
          <w:b w:val="0"/>
        </w:rPr>
      </w:pPr>
      <w:r w:rsidRPr="000916B6">
        <w:rPr>
          <w:b w:val="0"/>
        </w:rPr>
        <w:t>•</w:t>
      </w:r>
      <w:r w:rsidRPr="000916B6">
        <w:rPr>
          <w:b w:val="0"/>
        </w:rPr>
        <w:tab/>
        <w:t>Bank: Spółdzielczy w Cycowie</w:t>
      </w:r>
    </w:p>
    <w:p w:rsidR="000916B6" w:rsidRPr="000916B6" w:rsidRDefault="00FF2FBE" w:rsidP="000916B6">
      <w:pPr>
        <w:pStyle w:val="Tekstpodstawowy21"/>
        <w:tabs>
          <w:tab w:val="left" w:pos="426"/>
          <w:tab w:val="left" w:pos="709"/>
        </w:tabs>
        <w:jc w:val="both"/>
        <w:rPr>
          <w:b w:val="0"/>
        </w:rPr>
      </w:pPr>
      <w:r>
        <w:rPr>
          <w:b w:val="0"/>
        </w:rPr>
        <w:t>•</w:t>
      </w:r>
      <w:r>
        <w:rPr>
          <w:b w:val="0"/>
        </w:rPr>
        <w:tab/>
        <w:t xml:space="preserve">Nr rachunku: </w:t>
      </w:r>
      <w:r w:rsidR="000916B6" w:rsidRPr="00FF2FBE">
        <w:t>52 8191 1055 2001 0000 0042 0006</w:t>
      </w:r>
      <w:r w:rsidRPr="00FF2FBE">
        <w:t>.</w:t>
      </w:r>
    </w:p>
    <w:p w:rsidR="000916B6" w:rsidRPr="000916B6" w:rsidRDefault="000916B6" w:rsidP="000916B6">
      <w:pPr>
        <w:pStyle w:val="Tekstpodstawowy21"/>
        <w:tabs>
          <w:tab w:val="left" w:pos="426"/>
          <w:tab w:val="left" w:pos="709"/>
        </w:tabs>
        <w:jc w:val="both"/>
        <w:rPr>
          <w:b w:val="0"/>
        </w:rPr>
      </w:pPr>
      <w:r w:rsidRPr="000916B6">
        <w:rPr>
          <w:b w:val="0"/>
        </w:rPr>
        <w:t>z dopiskiem na blankiecie przelewu „ wadium na zabezpieczenie oferty przetargowej –„</w:t>
      </w:r>
      <w:r w:rsidR="00FF2FBE">
        <w:rPr>
          <w:b w:val="0"/>
        </w:rPr>
        <w:t>Dowóz dzieci niepełnosprawnych do szkół</w:t>
      </w:r>
      <w:r w:rsidRPr="000916B6">
        <w:rPr>
          <w:b w:val="0"/>
        </w:rPr>
        <w:t>”</w:t>
      </w:r>
      <w:r w:rsidR="00FF2FBE">
        <w:rPr>
          <w:b w:val="0"/>
        </w:rPr>
        <w:t>.</w:t>
      </w:r>
    </w:p>
    <w:p w:rsidR="000916B6" w:rsidRPr="000916B6" w:rsidRDefault="000916B6" w:rsidP="000916B6">
      <w:pPr>
        <w:pStyle w:val="Tekstpodstawowy21"/>
        <w:tabs>
          <w:tab w:val="left" w:pos="426"/>
          <w:tab w:val="left" w:pos="709"/>
        </w:tabs>
        <w:jc w:val="both"/>
        <w:rPr>
          <w:b w:val="0"/>
        </w:rPr>
      </w:pPr>
      <w:r w:rsidRPr="000916B6">
        <w:rPr>
          <w:b w:val="0"/>
        </w:rPr>
        <w:t>Kserokopię dowodu przelewu potwierdzoną za zgodność z oryginałem należy dołączyć do oferty. Wniesienie wadium w pieniądzu będzie skuteczne, jeżeli w podanym terminie zostanie zaliczone na rachunku bankowym Zamawiającego.</w:t>
      </w:r>
    </w:p>
    <w:p w:rsidR="000916B6" w:rsidRPr="000916B6" w:rsidRDefault="000916B6" w:rsidP="000916B6">
      <w:pPr>
        <w:pStyle w:val="Tekstpodstawowy21"/>
        <w:tabs>
          <w:tab w:val="left" w:pos="426"/>
          <w:tab w:val="left" w:pos="709"/>
        </w:tabs>
        <w:jc w:val="both"/>
        <w:rPr>
          <w:b w:val="0"/>
        </w:rPr>
      </w:pPr>
      <w:r w:rsidRPr="000916B6">
        <w:rPr>
          <w:b w:val="0"/>
        </w:rPr>
        <w:t>4.</w:t>
      </w:r>
      <w:r w:rsidRPr="000916B6">
        <w:rPr>
          <w:b w:val="0"/>
        </w:rPr>
        <w:tab/>
        <w:t>Wadium może być wniesione również w jednej lub kilku innych formach jak:</w:t>
      </w:r>
    </w:p>
    <w:p w:rsidR="000916B6" w:rsidRPr="000916B6" w:rsidRDefault="000916B6" w:rsidP="000916B6">
      <w:pPr>
        <w:pStyle w:val="Tekstpodstawowy21"/>
        <w:tabs>
          <w:tab w:val="left" w:pos="426"/>
          <w:tab w:val="left" w:pos="709"/>
        </w:tabs>
        <w:jc w:val="both"/>
        <w:rPr>
          <w:b w:val="0"/>
        </w:rPr>
      </w:pPr>
      <w:r w:rsidRPr="000916B6">
        <w:rPr>
          <w:b w:val="0"/>
        </w:rPr>
        <w:t>1) gwarancjach bankowych;</w:t>
      </w:r>
    </w:p>
    <w:p w:rsidR="000916B6" w:rsidRPr="000916B6" w:rsidRDefault="000916B6" w:rsidP="000916B6">
      <w:pPr>
        <w:pStyle w:val="Tekstpodstawowy21"/>
        <w:tabs>
          <w:tab w:val="left" w:pos="426"/>
          <w:tab w:val="left" w:pos="709"/>
        </w:tabs>
        <w:jc w:val="both"/>
        <w:rPr>
          <w:b w:val="0"/>
        </w:rPr>
      </w:pPr>
      <w:r w:rsidRPr="000916B6">
        <w:rPr>
          <w:b w:val="0"/>
        </w:rPr>
        <w:t>2) poręczeniach bankowych lub poręczeniach spółdzielczej kasy oszczędnościowo-kredytowej, z tym, że poręczenie kasy jest zawsze poręczeniem pieniężnym;</w:t>
      </w:r>
    </w:p>
    <w:p w:rsidR="000916B6" w:rsidRPr="000916B6" w:rsidRDefault="000916B6" w:rsidP="000916B6">
      <w:pPr>
        <w:pStyle w:val="Tekstpodstawowy21"/>
        <w:tabs>
          <w:tab w:val="left" w:pos="426"/>
          <w:tab w:val="left" w:pos="709"/>
        </w:tabs>
        <w:jc w:val="both"/>
        <w:rPr>
          <w:b w:val="0"/>
        </w:rPr>
      </w:pPr>
      <w:r w:rsidRPr="000916B6">
        <w:rPr>
          <w:b w:val="0"/>
        </w:rPr>
        <w:t>3) gwarancjach ubezpieczeniowych;</w:t>
      </w:r>
    </w:p>
    <w:p w:rsidR="000916B6" w:rsidRPr="000916B6" w:rsidRDefault="000916B6" w:rsidP="000916B6">
      <w:pPr>
        <w:pStyle w:val="Tekstpodstawowy21"/>
        <w:tabs>
          <w:tab w:val="left" w:pos="426"/>
          <w:tab w:val="left" w:pos="709"/>
        </w:tabs>
        <w:jc w:val="both"/>
        <w:rPr>
          <w:b w:val="0"/>
        </w:rPr>
      </w:pPr>
      <w:r w:rsidRPr="000916B6">
        <w:rPr>
          <w:b w:val="0"/>
        </w:rPr>
        <w:t xml:space="preserve">4) poręczeniach udzielanych przez podmioty, o których mowa w art. 6b ust. 5 pkt 2 ustawy z dnia 9 </w:t>
      </w:r>
      <w:r w:rsidRPr="000916B6">
        <w:rPr>
          <w:b w:val="0"/>
        </w:rPr>
        <w:lastRenderedPageBreak/>
        <w:t>listopada 2000 r. o utworzeniu Polskiej Agencji Rozwoju Przedsiębiorczości (Dz. U. z 2016 r. , poz. 359 z późn. zm.).</w:t>
      </w:r>
    </w:p>
    <w:p w:rsidR="000916B6" w:rsidRPr="000916B6" w:rsidRDefault="000916B6" w:rsidP="000916B6">
      <w:pPr>
        <w:pStyle w:val="Tekstpodstawowy21"/>
        <w:tabs>
          <w:tab w:val="left" w:pos="426"/>
          <w:tab w:val="left" w:pos="709"/>
        </w:tabs>
        <w:jc w:val="both"/>
        <w:rPr>
          <w:b w:val="0"/>
        </w:rPr>
      </w:pPr>
      <w:r w:rsidRPr="000916B6">
        <w:rPr>
          <w:b w:val="0"/>
        </w:rPr>
        <w:t>Wadium wnoszone w ww. formach należy w formie nienaruszonego oryginału zdeponować                     w kasie u Zamawiającego, a kopię załączyć do oferty. Z treści gwarancji bankowej lub ubezpieczeniowej powinno wynikać bezwarunkowe, na każde pisemne żądanie zgłoszone przez Zamawiającego, zobowiązanie gwaranta do wypłaty zamawiającemu pełnej kwoty wadium w okolicznościach określonych w art. 45 ust. 5 ustawy Prawo zamówień publicznych.</w:t>
      </w:r>
    </w:p>
    <w:p w:rsidR="000916B6" w:rsidRPr="000916B6" w:rsidRDefault="000916B6" w:rsidP="000916B6">
      <w:pPr>
        <w:pStyle w:val="Tekstpodstawowy21"/>
        <w:tabs>
          <w:tab w:val="left" w:pos="426"/>
          <w:tab w:val="left" w:pos="709"/>
        </w:tabs>
        <w:jc w:val="both"/>
        <w:rPr>
          <w:b w:val="0"/>
        </w:rPr>
      </w:pPr>
      <w:r w:rsidRPr="000916B6">
        <w:rPr>
          <w:b w:val="0"/>
        </w:rPr>
        <w:t>5.</w:t>
      </w:r>
      <w:r w:rsidRPr="000916B6">
        <w:rPr>
          <w:b w:val="0"/>
        </w:rPr>
        <w:tab/>
        <w:t>Wykonawca, który nie wniesie wadium lub nie zabezpieczy oferty akceptowalną formą wadium w wyznaczonym terminie zostanie wykluczony z postępowania, a jego oferta zostanie odrzucona.</w:t>
      </w:r>
    </w:p>
    <w:p w:rsidR="000916B6" w:rsidRPr="000916B6" w:rsidRDefault="000916B6" w:rsidP="000916B6">
      <w:pPr>
        <w:pStyle w:val="Tekstpodstawowy21"/>
        <w:tabs>
          <w:tab w:val="left" w:pos="426"/>
          <w:tab w:val="left" w:pos="709"/>
        </w:tabs>
        <w:jc w:val="both"/>
        <w:rPr>
          <w:b w:val="0"/>
        </w:rPr>
      </w:pPr>
      <w:r w:rsidRPr="000916B6">
        <w:rPr>
          <w:b w:val="0"/>
        </w:rPr>
        <w:t>6.</w:t>
      </w:r>
      <w:r w:rsidRPr="000916B6">
        <w:rPr>
          <w:b w:val="0"/>
        </w:rPr>
        <w:tab/>
        <w:t>Zamawiający zwraca wadium wszystkim wykonawcom niezwłocznie po wyborze oferty najkorzystniejszej lub unieważnieniu postępowania, z wyjątkiem wykonawcy, którego oferta została wybrana jako najkorzystniejsza, z zastrzeżeniem następnych ustępów.</w:t>
      </w:r>
    </w:p>
    <w:p w:rsidR="000916B6" w:rsidRPr="000916B6" w:rsidRDefault="000916B6" w:rsidP="000916B6">
      <w:pPr>
        <w:pStyle w:val="Tekstpodstawowy21"/>
        <w:tabs>
          <w:tab w:val="left" w:pos="426"/>
          <w:tab w:val="left" w:pos="709"/>
        </w:tabs>
        <w:jc w:val="both"/>
        <w:rPr>
          <w:b w:val="0"/>
        </w:rPr>
      </w:pPr>
      <w:r w:rsidRPr="000916B6">
        <w:rPr>
          <w:b w:val="0"/>
        </w:rPr>
        <w:t>7.</w:t>
      </w:r>
      <w:r w:rsidRPr="000916B6">
        <w:rPr>
          <w:b w:val="0"/>
        </w:rPr>
        <w:tab/>
        <w:t>Wykonawcy, którego oferta została wybrana jako najkorzystniejsza, zamawiający zwraca wadium niezwłocznie po zawarciu umowy w sprawie zamówienia publicznego oraz wniesieniu zabezpieczenia należytego wykonania umowy.</w:t>
      </w:r>
    </w:p>
    <w:p w:rsidR="000916B6" w:rsidRPr="000916B6" w:rsidRDefault="000916B6" w:rsidP="000916B6">
      <w:pPr>
        <w:pStyle w:val="Tekstpodstawowy21"/>
        <w:tabs>
          <w:tab w:val="left" w:pos="426"/>
          <w:tab w:val="left" w:pos="709"/>
        </w:tabs>
        <w:jc w:val="both"/>
        <w:rPr>
          <w:b w:val="0"/>
        </w:rPr>
      </w:pPr>
      <w:r w:rsidRPr="000916B6">
        <w:rPr>
          <w:b w:val="0"/>
        </w:rPr>
        <w:t>8.</w:t>
      </w:r>
      <w:r w:rsidRPr="000916B6">
        <w:rPr>
          <w:b w:val="0"/>
        </w:rPr>
        <w:tab/>
        <w:t>Zamawiający zwraca niezwłocznie wadium, na wniosek wykonawcy, który wycofał ofertę przed upływem terminu składania ofert.</w:t>
      </w:r>
    </w:p>
    <w:p w:rsidR="000916B6" w:rsidRPr="000916B6" w:rsidRDefault="000916B6" w:rsidP="000916B6">
      <w:pPr>
        <w:pStyle w:val="Tekstpodstawowy21"/>
        <w:tabs>
          <w:tab w:val="left" w:pos="426"/>
          <w:tab w:val="left" w:pos="709"/>
        </w:tabs>
        <w:jc w:val="both"/>
        <w:rPr>
          <w:b w:val="0"/>
        </w:rPr>
      </w:pPr>
      <w:r w:rsidRPr="000916B6">
        <w:rPr>
          <w:b w:val="0"/>
        </w:rPr>
        <w:t>9.</w:t>
      </w:r>
      <w:r w:rsidRPr="000916B6">
        <w:rPr>
          <w:b w:val="0"/>
        </w:rPr>
        <w:tab/>
        <w:t>Zamawiający żąda ponownego wniesienia wadium przez wykonawcę, któremu zwrócono wadium, jeżeli w wyniku ostatecznego rozstrzygnięcia odwołania jego oferta została wybrana jako najkorzystniejsza. Wykonawca wnosi wadium w terminie określonym przez zamawiającego.</w:t>
      </w:r>
    </w:p>
    <w:p w:rsidR="000916B6" w:rsidRPr="000916B6" w:rsidRDefault="000916B6" w:rsidP="000916B6">
      <w:pPr>
        <w:pStyle w:val="Tekstpodstawowy21"/>
        <w:tabs>
          <w:tab w:val="left" w:pos="426"/>
          <w:tab w:val="left" w:pos="709"/>
        </w:tabs>
        <w:jc w:val="both"/>
        <w:rPr>
          <w:b w:val="0"/>
        </w:rPr>
      </w:pPr>
      <w:r w:rsidRPr="000916B6">
        <w:rPr>
          <w:b w:val="0"/>
        </w:rPr>
        <w:t>10.</w:t>
      </w:r>
      <w:r w:rsidRPr="000916B6">
        <w:rPr>
          <w:b w:val="0"/>
        </w:rPr>
        <w:tab/>
        <w:t>Zamawiający zatrzymuje wadium wraz z odsetkami, jeżeli Wykonawca, którego oferta została</w:t>
      </w:r>
    </w:p>
    <w:p w:rsidR="000916B6" w:rsidRPr="000916B6" w:rsidRDefault="000916B6" w:rsidP="000916B6">
      <w:pPr>
        <w:pStyle w:val="Tekstpodstawowy21"/>
        <w:tabs>
          <w:tab w:val="left" w:pos="426"/>
          <w:tab w:val="left" w:pos="709"/>
        </w:tabs>
        <w:jc w:val="both"/>
        <w:rPr>
          <w:b w:val="0"/>
        </w:rPr>
      </w:pPr>
      <w:r w:rsidRPr="000916B6">
        <w:rPr>
          <w:b w:val="0"/>
        </w:rPr>
        <w:t>wybrana:</w:t>
      </w:r>
    </w:p>
    <w:p w:rsidR="000916B6" w:rsidRPr="000916B6" w:rsidRDefault="000916B6" w:rsidP="000916B6">
      <w:pPr>
        <w:pStyle w:val="Tekstpodstawowy21"/>
        <w:tabs>
          <w:tab w:val="left" w:pos="426"/>
          <w:tab w:val="left" w:pos="709"/>
        </w:tabs>
        <w:jc w:val="both"/>
        <w:rPr>
          <w:b w:val="0"/>
        </w:rPr>
      </w:pPr>
      <w:r w:rsidRPr="000916B6">
        <w:rPr>
          <w:b w:val="0"/>
        </w:rPr>
        <w:t>1)  odmówił podpisania umowy w sprawie zamówienia publicznego na warunkach określonych w ofercie;</w:t>
      </w:r>
    </w:p>
    <w:p w:rsidR="000916B6" w:rsidRPr="000916B6" w:rsidRDefault="000916B6" w:rsidP="000916B6">
      <w:pPr>
        <w:pStyle w:val="Tekstpodstawowy21"/>
        <w:tabs>
          <w:tab w:val="left" w:pos="426"/>
          <w:tab w:val="left" w:pos="709"/>
        </w:tabs>
        <w:jc w:val="both"/>
        <w:rPr>
          <w:b w:val="0"/>
        </w:rPr>
      </w:pPr>
      <w:r w:rsidRPr="000916B6">
        <w:rPr>
          <w:b w:val="0"/>
        </w:rPr>
        <w:t>2)  nie wniósł wymaganego zabezpieczenia należytego wykonania umowy;</w:t>
      </w:r>
    </w:p>
    <w:p w:rsidR="00DF56C6" w:rsidRDefault="000916B6" w:rsidP="000916B6">
      <w:pPr>
        <w:pStyle w:val="Tekstpodstawowy21"/>
        <w:tabs>
          <w:tab w:val="left" w:pos="426"/>
          <w:tab w:val="left" w:pos="709"/>
        </w:tabs>
        <w:jc w:val="both"/>
        <w:rPr>
          <w:b w:val="0"/>
          <w:color w:val="000000"/>
        </w:rPr>
      </w:pPr>
      <w:r w:rsidRPr="000916B6">
        <w:rPr>
          <w:b w:val="0"/>
        </w:rPr>
        <w:t>3) zawarcie umowy w sprawie zamówienia publicznego stało się niemożliwe z przyczyn leżących po stronie Wykonawcy.</w:t>
      </w:r>
    </w:p>
    <w:p w:rsidR="00DF56C6" w:rsidRDefault="00DF56C6">
      <w:pPr>
        <w:pStyle w:val="Tekstpodstawowy21"/>
        <w:tabs>
          <w:tab w:val="left" w:pos="426"/>
          <w:tab w:val="left" w:pos="709"/>
        </w:tabs>
        <w:jc w:val="both"/>
        <w:rPr>
          <w:b w:val="0"/>
          <w:bCs w:val="0"/>
          <w:color w:val="000000"/>
        </w:rPr>
      </w:pPr>
      <w:r>
        <w:rPr>
          <w:color w:val="000000"/>
          <w:sz w:val="28"/>
          <w:szCs w:val="28"/>
        </w:rPr>
        <w:t xml:space="preserve">XI. Warunki udziału w postępowaniu, opis sposobu dokonywania ich oceny. Oświadczenia i dokumenty potwierdzające spełnienie warunków przez wykonawców oraz niepodlegania wykluczeniu na podstawie art. 24 ust. 1 ustawy PZP. </w:t>
      </w:r>
    </w:p>
    <w:p w:rsidR="00DF56C6" w:rsidRDefault="00DF56C6">
      <w:pPr>
        <w:pStyle w:val="Tekstpodstawowy21"/>
        <w:tabs>
          <w:tab w:val="left" w:pos="426"/>
          <w:tab w:val="left" w:pos="709"/>
        </w:tabs>
        <w:jc w:val="both"/>
        <w:rPr>
          <w:b w:val="0"/>
          <w:bCs w:val="0"/>
          <w:color w:val="000000"/>
        </w:rPr>
      </w:pPr>
    </w:p>
    <w:p w:rsidR="00DF56C6" w:rsidRDefault="00DF56C6">
      <w:pPr>
        <w:pStyle w:val="Tekstpodstawowy21"/>
        <w:tabs>
          <w:tab w:val="left" w:pos="426"/>
          <w:tab w:val="left" w:pos="709"/>
        </w:tabs>
        <w:jc w:val="both"/>
        <w:rPr>
          <w:color w:val="000000"/>
        </w:rPr>
      </w:pPr>
      <w:r>
        <w:rPr>
          <w:color w:val="000000"/>
        </w:rPr>
        <w:t>1. Warunki udziału w postępowaniu oraz opis sposobu dokonywania oceny spełniania tych</w:t>
      </w:r>
    </w:p>
    <w:p w:rsidR="00DF56C6" w:rsidRDefault="00DF56C6">
      <w:pPr>
        <w:pStyle w:val="Tekstpodstawowy21"/>
        <w:tabs>
          <w:tab w:val="left" w:pos="426"/>
          <w:tab w:val="left" w:pos="709"/>
        </w:tabs>
        <w:jc w:val="both"/>
        <w:rPr>
          <w:b w:val="0"/>
          <w:bCs w:val="0"/>
          <w:color w:val="000000"/>
        </w:rPr>
      </w:pPr>
      <w:r>
        <w:rPr>
          <w:color w:val="000000"/>
        </w:rPr>
        <w:t>warunków:</w:t>
      </w:r>
    </w:p>
    <w:p w:rsidR="00DF56C6" w:rsidRDefault="00DF56C6">
      <w:pPr>
        <w:pStyle w:val="Tekstpodstawowy21"/>
        <w:tabs>
          <w:tab w:val="left" w:pos="426"/>
          <w:tab w:val="left" w:pos="709"/>
        </w:tabs>
        <w:jc w:val="both"/>
        <w:rPr>
          <w:bCs w:val="0"/>
          <w:color w:val="000000"/>
        </w:rPr>
      </w:pPr>
      <w:r>
        <w:rPr>
          <w:bCs w:val="0"/>
          <w:color w:val="000000"/>
        </w:rPr>
        <w:t>1)  O udzielenie zamówienia mogą ubiegać się wykonawcy, którzy posiadają kompetencje i uprawnienia do prowadzenia działalności w zakresie pozwalającym na realizację zamówienia.</w:t>
      </w:r>
    </w:p>
    <w:p w:rsidR="00DF56C6" w:rsidRDefault="00DF56C6">
      <w:pPr>
        <w:pStyle w:val="Tekstpodstawowy21"/>
        <w:tabs>
          <w:tab w:val="left" w:pos="426"/>
          <w:tab w:val="left" w:pos="709"/>
        </w:tabs>
        <w:jc w:val="both"/>
        <w:rPr>
          <w:b w:val="0"/>
          <w:bCs w:val="0"/>
          <w:color w:val="000000"/>
        </w:rPr>
      </w:pPr>
    </w:p>
    <w:p w:rsidR="00DF56C6" w:rsidRDefault="00DF56C6">
      <w:pPr>
        <w:pStyle w:val="Tekstpodstawowy21"/>
        <w:tabs>
          <w:tab w:val="left" w:pos="426"/>
          <w:tab w:val="left" w:pos="709"/>
        </w:tabs>
        <w:jc w:val="both"/>
        <w:rPr>
          <w:b w:val="0"/>
          <w:bCs w:val="0"/>
          <w:color w:val="000000"/>
        </w:rPr>
      </w:pPr>
      <w:r>
        <w:rPr>
          <w:b w:val="0"/>
          <w:bCs w:val="0"/>
          <w:color w:val="000000"/>
        </w:rPr>
        <w:t>Opis sposobu dokonywania oceny spełniania warunku:</w:t>
      </w:r>
    </w:p>
    <w:p w:rsidR="00DF56C6" w:rsidRDefault="00DF56C6">
      <w:pPr>
        <w:pStyle w:val="Tekstpodstawowy21"/>
        <w:tabs>
          <w:tab w:val="left" w:pos="426"/>
          <w:tab w:val="left" w:pos="709"/>
        </w:tabs>
        <w:jc w:val="both"/>
        <w:rPr>
          <w:b w:val="0"/>
          <w:bCs w:val="0"/>
          <w:color w:val="000000"/>
        </w:rPr>
      </w:pPr>
      <w:r>
        <w:rPr>
          <w:b w:val="0"/>
          <w:bCs w:val="0"/>
          <w:color w:val="000000"/>
        </w:rPr>
        <w:t>Spełnieniem warunku będzie wykazanie się wpisem do Centralnej Ewidencji i Informacji o Działalności Gospodarczej lub do rejestru przedsiębiorców Krajowego Rejestru Sądowego.</w:t>
      </w:r>
    </w:p>
    <w:p w:rsidR="00DF56C6" w:rsidRDefault="00DF56C6">
      <w:pPr>
        <w:pStyle w:val="Tekstpodstawowy21"/>
        <w:tabs>
          <w:tab w:val="left" w:pos="426"/>
          <w:tab w:val="left" w:pos="709"/>
        </w:tabs>
        <w:jc w:val="both"/>
        <w:rPr>
          <w:b w:val="0"/>
          <w:bCs w:val="0"/>
          <w:color w:val="000000"/>
        </w:rPr>
      </w:pPr>
    </w:p>
    <w:p w:rsidR="00DF56C6" w:rsidRDefault="00DF56C6">
      <w:pPr>
        <w:pStyle w:val="Tekstpodstawowy21"/>
        <w:tabs>
          <w:tab w:val="left" w:pos="426"/>
          <w:tab w:val="left" w:pos="709"/>
        </w:tabs>
        <w:jc w:val="both"/>
        <w:rPr>
          <w:b w:val="0"/>
          <w:color w:val="000000"/>
        </w:rPr>
      </w:pPr>
      <w:r>
        <w:rPr>
          <w:b w:val="0"/>
          <w:color w:val="000000"/>
        </w:rPr>
        <w:t xml:space="preserve">Spełnieniem warunku będzie wykazanie się przez Wykonawcę </w:t>
      </w:r>
      <w:r w:rsidRPr="00764568">
        <w:rPr>
          <w:b w:val="0"/>
          <w:color w:val="000000"/>
        </w:rPr>
        <w:t xml:space="preserve">posiadania </w:t>
      </w:r>
      <w:r w:rsidRPr="00764568">
        <w:rPr>
          <w:b w:val="0"/>
          <w:shd w:val="clear" w:color="auto" w:fill="FFFFFF"/>
        </w:rPr>
        <w:t>licencji na przewóz osób.</w:t>
      </w:r>
    </w:p>
    <w:p w:rsidR="00DF56C6" w:rsidRDefault="00DF56C6">
      <w:pPr>
        <w:pStyle w:val="Tekstpodstawowy21"/>
        <w:rPr>
          <w:b w:val="0"/>
          <w:color w:val="000000"/>
        </w:rPr>
      </w:pPr>
    </w:p>
    <w:p w:rsidR="00DF56C6" w:rsidRDefault="00DF56C6">
      <w:pPr>
        <w:pStyle w:val="Tekstpodstawowy21"/>
        <w:rPr>
          <w:color w:val="000000"/>
        </w:rPr>
      </w:pPr>
      <w:r>
        <w:rPr>
          <w:color w:val="000000"/>
        </w:rPr>
        <w:t>2) o udzielenie zamówienia mogą ubiegać się wykonawcy, którzy posiadają zdolność techniczną i zawodową odpowiednią do wykonania zamówienia.</w:t>
      </w:r>
    </w:p>
    <w:p w:rsidR="00DF56C6" w:rsidRDefault="00DF56C6">
      <w:pPr>
        <w:pStyle w:val="Tekstpodstawowy21"/>
        <w:rPr>
          <w:b w:val="0"/>
          <w:color w:val="000000"/>
        </w:rPr>
      </w:pPr>
    </w:p>
    <w:p w:rsidR="00DF56C6" w:rsidRDefault="00DF56C6" w:rsidP="00A449C8">
      <w:pPr>
        <w:pStyle w:val="Tekstpodstawowy21"/>
        <w:jc w:val="both"/>
        <w:rPr>
          <w:b w:val="0"/>
          <w:color w:val="000000"/>
        </w:rPr>
      </w:pPr>
      <w:r>
        <w:rPr>
          <w:b w:val="0"/>
          <w:color w:val="000000"/>
        </w:rPr>
        <w:t>Opis sposobu dokonywania oceny spełniania warunku:</w:t>
      </w:r>
    </w:p>
    <w:p w:rsidR="00DF56C6" w:rsidRPr="00764568" w:rsidRDefault="00DF56C6" w:rsidP="00A449C8">
      <w:pPr>
        <w:pStyle w:val="Tekstpodstawowy21"/>
        <w:jc w:val="both"/>
        <w:rPr>
          <w:b w:val="0"/>
          <w:color w:val="000000"/>
        </w:rPr>
      </w:pPr>
      <w:r w:rsidRPr="00764568">
        <w:rPr>
          <w:b w:val="0"/>
          <w:color w:val="000000"/>
        </w:rPr>
        <w:t xml:space="preserve">Spełnieniem warunku będzie przedstawienie przez Wykonawcę wykazu usług i udokumentowanych referencji – minimum </w:t>
      </w:r>
      <w:r w:rsidR="00FF2FBE">
        <w:rPr>
          <w:b w:val="0"/>
          <w:color w:val="000000"/>
        </w:rPr>
        <w:t xml:space="preserve">dwóch </w:t>
      </w:r>
      <w:r w:rsidRPr="00764568">
        <w:rPr>
          <w:b w:val="0"/>
          <w:color w:val="000000"/>
        </w:rPr>
        <w:t>– dotycząc</w:t>
      </w:r>
      <w:r w:rsidR="00FF2FBE">
        <w:rPr>
          <w:b w:val="0"/>
          <w:color w:val="000000"/>
        </w:rPr>
        <w:t>ych</w:t>
      </w:r>
      <w:r w:rsidRPr="00764568">
        <w:rPr>
          <w:b w:val="0"/>
          <w:color w:val="000000"/>
        </w:rPr>
        <w:t xml:space="preserve"> dowozu osób niepełnosprawnych w okresie ostatnich 3 lat, o wartości wykonanej </w:t>
      </w:r>
      <w:r w:rsidR="00FF2FBE">
        <w:rPr>
          <w:b w:val="0"/>
          <w:color w:val="000000"/>
        </w:rPr>
        <w:t xml:space="preserve">jednej </w:t>
      </w:r>
      <w:r w:rsidRPr="00764568">
        <w:rPr>
          <w:b w:val="0"/>
          <w:color w:val="000000"/>
        </w:rPr>
        <w:t>usługi – c</w:t>
      </w:r>
      <w:r w:rsidR="00FF2FBE">
        <w:rPr>
          <w:b w:val="0"/>
          <w:color w:val="000000"/>
        </w:rPr>
        <w:t>o najmniej 5</w:t>
      </w:r>
      <w:r w:rsidRPr="00764568">
        <w:rPr>
          <w:b w:val="0"/>
          <w:color w:val="000000"/>
        </w:rPr>
        <w:t xml:space="preserve">0 tys. zł (słownie: </w:t>
      </w:r>
      <w:r w:rsidR="00FF2FBE">
        <w:rPr>
          <w:b w:val="0"/>
          <w:color w:val="000000"/>
        </w:rPr>
        <w:t>pięćdziesiąt</w:t>
      </w:r>
      <w:r w:rsidR="00C35538">
        <w:rPr>
          <w:b w:val="0"/>
          <w:color w:val="000000"/>
        </w:rPr>
        <w:t xml:space="preserve"> tysięcy złotych</w:t>
      </w:r>
      <w:r w:rsidR="00D53C5F">
        <w:rPr>
          <w:b w:val="0"/>
          <w:color w:val="000000"/>
        </w:rPr>
        <w:t xml:space="preserve">) </w:t>
      </w:r>
      <w:r w:rsidR="00D53C5F" w:rsidRPr="00D53C5F">
        <w:rPr>
          <w:b w:val="0"/>
          <w:color w:val="000000"/>
        </w:rPr>
        <w:t>– potwierdzających, że usługi te zostały wykonane należycie</w:t>
      </w:r>
      <w:r w:rsidR="00C35538">
        <w:rPr>
          <w:b w:val="0"/>
          <w:color w:val="000000"/>
        </w:rPr>
        <w:t>; (Załącznik nr 4 do SIWZ).</w:t>
      </w:r>
    </w:p>
    <w:p w:rsidR="00DF56C6" w:rsidRPr="00764568" w:rsidRDefault="00DF56C6" w:rsidP="00A449C8">
      <w:pPr>
        <w:pStyle w:val="Tekstpodstawowy21"/>
        <w:jc w:val="both"/>
        <w:rPr>
          <w:b w:val="0"/>
          <w:color w:val="000000"/>
        </w:rPr>
      </w:pPr>
    </w:p>
    <w:p w:rsidR="00DF56C6" w:rsidRPr="00764568" w:rsidRDefault="00DF56C6" w:rsidP="00A449C8">
      <w:pPr>
        <w:pStyle w:val="Tekstpodstawowy21"/>
        <w:jc w:val="both"/>
        <w:rPr>
          <w:b w:val="0"/>
          <w:color w:val="000000"/>
        </w:rPr>
      </w:pPr>
      <w:r w:rsidRPr="00764568">
        <w:rPr>
          <w:b w:val="0"/>
          <w:color w:val="000000"/>
        </w:rPr>
        <w:t>Spełnieniem warunku będzie przedstawienie przez Wykonawcę informacji o ilości pojazdów</w:t>
      </w:r>
      <w:r w:rsidR="00FF2FBE">
        <w:rPr>
          <w:b w:val="0"/>
          <w:color w:val="000000"/>
        </w:rPr>
        <w:t xml:space="preserve"> – co najmniej 3 (słownie: trzech)</w:t>
      </w:r>
      <w:r w:rsidRPr="00764568">
        <w:rPr>
          <w:b w:val="0"/>
          <w:color w:val="000000"/>
        </w:rPr>
        <w:t>, które będą wykorzyst</w:t>
      </w:r>
      <w:r w:rsidR="00FF2FBE">
        <w:rPr>
          <w:b w:val="0"/>
          <w:color w:val="000000"/>
        </w:rPr>
        <w:t xml:space="preserve">ywane do realizacji zamówienia </w:t>
      </w:r>
      <w:r w:rsidRPr="00764568">
        <w:rPr>
          <w:b w:val="0"/>
          <w:color w:val="000000"/>
        </w:rPr>
        <w:t>wraz z informacją o podstawie dysponowania tymi pojazdami, posiadających aktualne dowody rejestracyjne, świadczących usługi transportowe na rze</w:t>
      </w:r>
      <w:r w:rsidR="00764568">
        <w:rPr>
          <w:b w:val="0"/>
          <w:color w:val="000000"/>
        </w:rPr>
        <w:t>cz Zamawiającego (Załącznik nr 5</w:t>
      </w:r>
      <w:r w:rsidRPr="00764568">
        <w:rPr>
          <w:b w:val="0"/>
          <w:color w:val="000000"/>
        </w:rPr>
        <w:t xml:space="preserve"> do SIWZ).</w:t>
      </w:r>
    </w:p>
    <w:p w:rsidR="00DF56C6" w:rsidRPr="00764568" w:rsidRDefault="00DF56C6" w:rsidP="00A449C8">
      <w:pPr>
        <w:pStyle w:val="Tekstpodstawowy21"/>
        <w:jc w:val="both"/>
        <w:rPr>
          <w:b w:val="0"/>
          <w:color w:val="000000"/>
        </w:rPr>
      </w:pPr>
    </w:p>
    <w:p w:rsidR="00DF56C6" w:rsidRDefault="00DF56C6" w:rsidP="00A449C8">
      <w:pPr>
        <w:pStyle w:val="Tekstpodstawowy21"/>
        <w:jc w:val="both"/>
        <w:rPr>
          <w:b w:val="0"/>
          <w:color w:val="000000"/>
        </w:rPr>
      </w:pPr>
      <w:r w:rsidRPr="00764568">
        <w:rPr>
          <w:b w:val="0"/>
          <w:color w:val="000000"/>
        </w:rPr>
        <w:t>Spełnieniem tego warunku będzie przedstaw</w:t>
      </w:r>
      <w:r w:rsidR="00FF2FBE">
        <w:rPr>
          <w:b w:val="0"/>
          <w:color w:val="000000"/>
        </w:rPr>
        <w:t>ienie przez Wykonawcę informacji</w:t>
      </w:r>
      <w:r w:rsidRPr="00764568">
        <w:rPr>
          <w:b w:val="0"/>
          <w:color w:val="000000"/>
        </w:rPr>
        <w:t xml:space="preserve"> o ilości pracowników, którymi dysponuje wykonawca, którzy będą wykonywać zamówienie, posiadających wymagane uprawnienia i kwalifikacje, zgodnie z  ustawą z 20 czerwca 1997 r. Prawo o ruchu drogowym (Dz. U.  </w:t>
      </w:r>
      <w:r w:rsidRPr="006A2A2E">
        <w:rPr>
          <w:b w:val="0"/>
        </w:rPr>
        <w:t xml:space="preserve">z </w:t>
      </w:r>
      <w:r w:rsidR="00FB17A9" w:rsidRPr="003753DC">
        <w:rPr>
          <w:b w:val="0"/>
        </w:rPr>
        <w:t>2020</w:t>
      </w:r>
      <w:r w:rsidRPr="003753DC">
        <w:rPr>
          <w:b w:val="0"/>
        </w:rPr>
        <w:t xml:space="preserve"> poz. </w:t>
      </w:r>
      <w:r w:rsidR="00FB17A9" w:rsidRPr="003753DC">
        <w:rPr>
          <w:b w:val="0"/>
        </w:rPr>
        <w:t>110</w:t>
      </w:r>
      <w:r w:rsidR="00FF2FBE" w:rsidRPr="003753DC">
        <w:rPr>
          <w:b w:val="0"/>
        </w:rPr>
        <w:t xml:space="preserve"> z późn. zm.): </w:t>
      </w:r>
      <w:r w:rsidR="00FF2FBE">
        <w:rPr>
          <w:b w:val="0"/>
          <w:color w:val="000000"/>
        </w:rPr>
        <w:t>3</w:t>
      </w:r>
      <w:r w:rsidR="00C35538">
        <w:rPr>
          <w:b w:val="0"/>
          <w:color w:val="000000"/>
        </w:rPr>
        <w:t xml:space="preserve"> kierowców + </w:t>
      </w:r>
      <w:r w:rsidR="00FF2FBE">
        <w:rPr>
          <w:b w:val="0"/>
          <w:color w:val="000000"/>
        </w:rPr>
        <w:t>3</w:t>
      </w:r>
      <w:r w:rsidR="00C35538">
        <w:rPr>
          <w:b w:val="0"/>
          <w:color w:val="000000"/>
        </w:rPr>
        <w:t xml:space="preserve"> opiekunów; (Załącznik nr 6 do SIWZ).</w:t>
      </w:r>
    </w:p>
    <w:p w:rsidR="00DF56C6" w:rsidRDefault="00DF56C6" w:rsidP="00A449C8">
      <w:pPr>
        <w:pStyle w:val="Tekstpodstawowy21"/>
        <w:jc w:val="both"/>
        <w:rPr>
          <w:b w:val="0"/>
          <w:color w:val="000000"/>
        </w:rPr>
      </w:pPr>
    </w:p>
    <w:p w:rsidR="00DF56C6" w:rsidRDefault="00DF56C6">
      <w:pPr>
        <w:pStyle w:val="Tekstpodstawowy21"/>
        <w:rPr>
          <w:b w:val="0"/>
          <w:color w:val="000000"/>
        </w:rPr>
      </w:pPr>
      <w:r>
        <w:rPr>
          <w:b w:val="0"/>
          <w:color w:val="000000"/>
        </w:rPr>
        <w:t xml:space="preserve">3) O udzielenie zamówienia mogą ubiegać się wykonawcy, którzy posiadają sytuację ekonomiczną lub finansową odpowiednią do wykonania zamówienia. </w:t>
      </w:r>
    </w:p>
    <w:p w:rsidR="00DF56C6" w:rsidRDefault="00DF56C6">
      <w:pPr>
        <w:pStyle w:val="Tekstpodstawowy21"/>
        <w:tabs>
          <w:tab w:val="left" w:pos="426"/>
          <w:tab w:val="left" w:pos="709"/>
        </w:tabs>
        <w:jc w:val="both"/>
        <w:rPr>
          <w:b w:val="0"/>
          <w:color w:val="000000"/>
        </w:rPr>
      </w:pPr>
    </w:p>
    <w:p w:rsidR="00DF56C6" w:rsidRPr="00764568" w:rsidRDefault="00DF56C6">
      <w:pPr>
        <w:pStyle w:val="Tekstpodstawowy21"/>
        <w:tabs>
          <w:tab w:val="left" w:pos="426"/>
          <w:tab w:val="left" w:pos="709"/>
        </w:tabs>
        <w:jc w:val="both"/>
        <w:rPr>
          <w:b w:val="0"/>
        </w:rPr>
      </w:pPr>
      <w:r w:rsidRPr="00764568">
        <w:rPr>
          <w:b w:val="0"/>
        </w:rPr>
        <w:t xml:space="preserve">Spełnieniem tego warunku będzie jeśli Wykonawca wykaże, że jest ubezpieczony od odpowiedzialności cywilnej w zakresie prowadzonej działalności związanej z przedmiotem zamówienia na </w:t>
      </w:r>
      <w:r w:rsidR="00FF2FBE">
        <w:rPr>
          <w:b w:val="0"/>
        </w:rPr>
        <w:t>kwotę w wysokości co najmniej: 130</w:t>
      </w:r>
      <w:r w:rsidRPr="00764568">
        <w:rPr>
          <w:b w:val="0"/>
        </w:rPr>
        <w:t xml:space="preserve"> tys. zł (słownie: </w:t>
      </w:r>
      <w:r w:rsidR="00FF2FBE">
        <w:rPr>
          <w:b w:val="0"/>
        </w:rPr>
        <w:t>sto trzydzieści</w:t>
      </w:r>
      <w:r w:rsidR="00C35B03">
        <w:rPr>
          <w:b w:val="0"/>
        </w:rPr>
        <w:t xml:space="preserve"> tysięcy złotych).</w:t>
      </w:r>
    </w:p>
    <w:p w:rsidR="00DF56C6" w:rsidRDefault="00DF56C6">
      <w:pPr>
        <w:pStyle w:val="Tekstpodstawowy21"/>
        <w:tabs>
          <w:tab w:val="left" w:pos="426"/>
          <w:tab w:val="left" w:pos="709"/>
        </w:tabs>
        <w:jc w:val="both"/>
        <w:rPr>
          <w:color w:val="000000"/>
        </w:rPr>
      </w:pPr>
    </w:p>
    <w:p w:rsidR="00DF56C6" w:rsidRDefault="00DF56C6">
      <w:pPr>
        <w:pStyle w:val="Tekstpodstawowy21"/>
        <w:tabs>
          <w:tab w:val="left" w:pos="426"/>
          <w:tab w:val="left" w:pos="709"/>
        </w:tabs>
        <w:jc w:val="both"/>
        <w:rPr>
          <w:color w:val="000000"/>
        </w:rPr>
      </w:pPr>
      <w:r>
        <w:rPr>
          <w:color w:val="000000"/>
        </w:rPr>
        <w:t>2. Podstawy wykluczenia wykonawcy z postępowania o udzielenie zamówienia.</w:t>
      </w:r>
    </w:p>
    <w:p w:rsidR="00DF56C6" w:rsidRDefault="00DF56C6">
      <w:pPr>
        <w:pStyle w:val="Tekstpodstawowy21"/>
        <w:tabs>
          <w:tab w:val="left" w:pos="426"/>
          <w:tab w:val="left" w:pos="709"/>
        </w:tabs>
        <w:jc w:val="both"/>
        <w:rPr>
          <w:color w:val="000000"/>
        </w:rPr>
      </w:pPr>
    </w:p>
    <w:p w:rsidR="00DF56C6" w:rsidRDefault="00DF56C6">
      <w:pPr>
        <w:jc w:val="both"/>
        <w:rPr>
          <w:color w:val="000000"/>
        </w:rPr>
      </w:pPr>
      <w:r>
        <w:rPr>
          <w:color w:val="000000"/>
        </w:rPr>
        <w:t>Z postępowania o udzielenie zamówienia wyklucza się wykonawcę:</w:t>
      </w:r>
    </w:p>
    <w:p w:rsidR="00DF56C6" w:rsidRDefault="00DF56C6">
      <w:pPr>
        <w:jc w:val="both"/>
        <w:rPr>
          <w:color w:val="000000"/>
        </w:rPr>
      </w:pPr>
      <w:r>
        <w:rPr>
          <w:color w:val="000000"/>
        </w:rPr>
        <w:t xml:space="preserve">1) w przypadkach wskazanych w art. 24 ust. 1 </w:t>
      </w:r>
      <w:r>
        <w:t>pkt. 12-23</w:t>
      </w:r>
      <w:r>
        <w:rPr>
          <w:color w:val="000000"/>
        </w:rPr>
        <w:t xml:space="preserve"> PZP</w:t>
      </w:r>
    </w:p>
    <w:p w:rsidR="00DF56C6" w:rsidRDefault="00DF56C6">
      <w:pPr>
        <w:jc w:val="both"/>
        <w:rPr>
          <w:b/>
          <w:bCs/>
          <w:color w:val="FF0000"/>
        </w:rPr>
      </w:pPr>
    </w:p>
    <w:p w:rsidR="00DF56C6" w:rsidRDefault="00DF56C6">
      <w:pPr>
        <w:jc w:val="both"/>
        <w:rPr>
          <w:color w:val="000000"/>
        </w:rPr>
      </w:pPr>
      <w:r>
        <w:rPr>
          <w:b/>
          <w:bCs/>
          <w:color w:val="000000"/>
        </w:rPr>
        <w:t>3.  Do oferty wykonawca dołącza aktualne na dzień składania oferty oświadczenie w następującym zakresie (Załącznik nr 3 do SIWZ):</w:t>
      </w:r>
    </w:p>
    <w:p w:rsidR="00DF56C6" w:rsidRDefault="00DF56C6">
      <w:pPr>
        <w:jc w:val="both"/>
        <w:rPr>
          <w:color w:val="000000"/>
        </w:rPr>
      </w:pPr>
      <w:r>
        <w:rPr>
          <w:color w:val="000000"/>
        </w:rPr>
        <w:t>1) oświadczenie, że wykonawca posiada kompetencje i uprawnienia do prowadzenia działalności w zakresie</w:t>
      </w:r>
      <w:r>
        <w:rPr>
          <w:b/>
          <w:bCs/>
          <w:color w:val="000000"/>
        </w:rPr>
        <w:t xml:space="preserve"> </w:t>
      </w:r>
      <w:r>
        <w:rPr>
          <w:color w:val="000000"/>
        </w:rPr>
        <w:t>pozwalającym na realizację zamówienia,</w:t>
      </w:r>
    </w:p>
    <w:p w:rsidR="00DF56C6" w:rsidRDefault="00DF56C6">
      <w:pPr>
        <w:jc w:val="both"/>
        <w:rPr>
          <w:color w:val="000000"/>
        </w:rPr>
      </w:pPr>
      <w:r>
        <w:rPr>
          <w:color w:val="000000"/>
        </w:rPr>
        <w:t>2) oświadczenie o braku podstaw do wykluczenia z postępowania,</w:t>
      </w:r>
    </w:p>
    <w:p w:rsidR="00DF56C6" w:rsidRDefault="00DF56C6">
      <w:pPr>
        <w:jc w:val="both"/>
        <w:rPr>
          <w:color w:val="000000"/>
        </w:rPr>
      </w:pPr>
    </w:p>
    <w:p w:rsidR="00DF56C6" w:rsidRDefault="00DF56C6">
      <w:pPr>
        <w:jc w:val="both"/>
        <w:rPr>
          <w:color w:val="000000"/>
        </w:rPr>
      </w:pPr>
      <w:r>
        <w:rPr>
          <w:color w:val="000000"/>
        </w:rPr>
        <w:t>Informacje zawarte w oświadczeniach stanowią wstępne potwierdzenie, że wykonawca nie podlega wykluczeniu oraz spełnia warunki udziału w postępowaniu.</w:t>
      </w:r>
    </w:p>
    <w:p w:rsidR="00DF56C6" w:rsidRDefault="00DF56C6">
      <w:pPr>
        <w:jc w:val="both"/>
        <w:rPr>
          <w:color w:val="000000"/>
        </w:rPr>
      </w:pPr>
    </w:p>
    <w:p w:rsidR="00DF56C6" w:rsidRDefault="00DF56C6">
      <w:pPr>
        <w:pStyle w:val="Tekstpodstawowy21"/>
        <w:tabs>
          <w:tab w:val="left" w:pos="426"/>
          <w:tab w:val="left" w:pos="709"/>
        </w:tabs>
        <w:jc w:val="both"/>
        <w:rPr>
          <w:color w:val="000000"/>
        </w:rPr>
      </w:pPr>
      <w:r>
        <w:rPr>
          <w:color w:val="000000"/>
        </w:rPr>
        <w:t>4. Dokumenty.</w:t>
      </w:r>
    </w:p>
    <w:p w:rsidR="00DF56C6" w:rsidRDefault="00DF56C6">
      <w:pPr>
        <w:pStyle w:val="Tekstpodstawowy21"/>
        <w:tabs>
          <w:tab w:val="left" w:pos="426"/>
          <w:tab w:val="left" w:pos="709"/>
        </w:tabs>
        <w:jc w:val="both"/>
        <w:rPr>
          <w:b w:val="0"/>
          <w:bCs w:val="0"/>
          <w:color w:val="000000"/>
        </w:rPr>
      </w:pPr>
    </w:p>
    <w:p w:rsidR="00DF56C6" w:rsidRDefault="00DF56C6">
      <w:pPr>
        <w:pStyle w:val="Tekstpodstawowy21"/>
        <w:rPr>
          <w:b w:val="0"/>
          <w:color w:val="000000"/>
        </w:rPr>
      </w:pPr>
      <w:r>
        <w:rPr>
          <w:b w:val="0"/>
          <w:color w:val="000000"/>
        </w:rPr>
        <w:t>Zamawiający wezwie wykonawcę, którego oferta została najwyżej oceniona, do złożenia w terminie 5 dni aktualnych na dzień złożenia następujących dokumentów potwierdzających spełnianie warunków udziału w postępowaniu oraz braku podstaw do wykluczenia z postępowania:</w:t>
      </w:r>
    </w:p>
    <w:p w:rsidR="00DF56C6" w:rsidRDefault="00C35538">
      <w:pPr>
        <w:pStyle w:val="Tekstpodstawowy21"/>
        <w:rPr>
          <w:b w:val="0"/>
          <w:color w:val="000000"/>
        </w:rPr>
      </w:pPr>
      <w:r>
        <w:rPr>
          <w:b w:val="0"/>
          <w:color w:val="000000"/>
        </w:rPr>
        <w:t>1) wykaz pojazdów (Załącznik nr 5)</w:t>
      </w:r>
    </w:p>
    <w:p w:rsidR="00DF56C6" w:rsidRDefault="00DF56C6">
      <w:pPr>
        <w:pStyle w:val="Tekstpodstawowy21"/>
        <w:rPr>
          <w:b w:val="0"/>
          <w:color w:val="000000"/>
        </w:rPr>
      </w:pPr>
      <w:r>
        <w:rPr>
          <w:b w:val="0"/>
          <w:color w:val="000000"/>
        </w:rPr>
        <w:t xml:space="preserve">2) </w:t>
      </w:r>
      <w:r w:rsidR="00C35538">
        <w:rPr>
          <w:b w:val="0"/>
          <w:color w:val="000000"/>
        </w:rPr>
        <w:t>wykaz usług wraz z referencjami (Załącznik nr 4)</w:t>
      </w:r>
    </w:p>
    <w:p w:rsidR="00DF56C6" w:rsidRDefault="00DF56C6">
      <w:pPr>
        <w:pStyle w:val="Tekstpodstawowy21"/>
        <w:rPr>
          <w:b w:val="0"/>
          <w:color w:val="000000"/>
        </w:rPr>
      </w:pPr>
      <w:r>
        <w:rPr>
          <w:b w:val="0"/>
          <w:color w:val="000000"/>
        </w:rPr>
        <w:t>3) wykaz osób posiadają</w:t>
      </w:r>
      <w:r w:rsidR="00C35538">
        <w:rPr>
          <w:b w:val="0"/>
          <w:color w:val="000000"/>
        </w:rPr>
        <w:t>cych uprawnienia i kwalifikacje (Załącznik nr 6)</w:t>
      </w:r>
    </w:p>
    <w:p w:rsidR="00DF56C6" w:rsidRDefault="00DF56C6">
      <w:pPr>
        <w:pStyle w:val="Tekstpodstawowy21"/>
        <w:tabs>
          <w:tab w:val="left" w:pos="426"/>
          <w:tab w:val="left" w:pos="709"/>
        </w:tabs>
        <w:rPr>
          <w:b w:val="0"/>
          <w:color w:val="000000"/>
        </w:rPr>
      </w:pPr>
      <w:r>
        <w:rPr>
          <w:b w:val="0"/>
          <w:color w:val="000000"/>
        </w:rPr>
        <w:t>4) polisy od odpowiedzialności cywilnej w zakresie prowadzonej działalności związanej z przedmiotem zamówienia,</w:t>
      </w:r>
    </w:p>
    <w:p w:rsidR="00DF56C6" w:rsidRDefault="00DF56C6">
      <w:pPr>
        <w:pStyle w:val="Tekstpodstawowy21"/>
        <w:tabs>
          <w:tab w:val="left" w:pos="426"/>
          <w:tab w:val="left" w:pos="709"/>
        </w:tabs>
        <w:rPr>
          <w:b w:val="0"/>
          <w:color w:val="000000"/>
        </w:rPr>
      </w:pPr>
      <w:r>
        <w:rPr>
          <w:b w:val="0"/>
          <w:color w:val="000000"/>
        </w:rPr>
        <w:t>5)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DF56C6" w:rsidRDefault="00DF56C6">
      <w:pPr>
        <w:pStyle w:val="Tekstpodstawowy21"/>
        <w:tabs>
          <w:tab w:val="left" w:pos="426"/>
          <w:tab w:val="left" w:pos="709"/>
        </w:tabs>
        <w:rPr>
          <w:b w:val="0"/>
          <w:shd w:val="clear" w:color="auto" w:fill="FFFFFF"/>
        </w:rPr>
      </w:pPr>
      <w:r>
        <w:rPr>
          <w:b w:val="0"/>
          <w:color w:val="000000"/>
        </w:rPr>
        <w:t xml:space="preserve">6) </w:t>
      </w:r>
      <w:r>
        <w:rPr>
          <w:b w:val="0"/>
          <w:shd w:val="clear" w:color="auto" w:fill="FFFFFF"/>
        </w:rPr>
        <w:t xml:space="preserve">licencja na </w:t>
      </w:r>
      <w:r w:rsidRPr="00C35B03">
        <w:rPr>
          <w:b w:val="0"/>
          <w:shd w:val="clear" w:color="auto" w:fill="FFFFFF"/>
        </w:rPr>
        <w:t>przewóz osób.</w:t>
      </w:r>
    </w:p>
    <w:p w:rsidR="00DF56C6" w:rsidRDefault="00DF56C6">
      <w:pPr>
        <w:pStyle w:val="Tekstpodstawowy21"/>
        <w:tabs>
          <w:tab w:val="left" w:pos="426"/>
          <w:tab w:val="left" w:pos="709"/>
        </w:tabs>
        <w:rPr>
          <w:b w:val="0"/>
          <w:color w:val="000000"/>
        </w:rPr>
      </w:pPr>
    </w:p>
    <w:p w:rsidR="00DF56C6" w:rsidRDefault="00DF56C6">
      <w:pPr>
        <w:pStyle w:val="Tekstpodstawowy21"/>
        <w:tabs>
          <w:tab w:val="left" w:pos="426"/>
          <w:tab w:val="left" w:pos="709"/>
        </w:tabs>
        <w:jc w:val="both"/>
        <w:rPr>
          <w:b w:val="0"/>
          <w:bCs w:val="0"/>
        </w:rPr>
      </w:pPr>
      <w:r>
        <w:rPr>
          <w:b w:val="0"/>
          <w:bCs w:val="0"/>
          <w:color w:val="000000"/>
        </w:rPr>
        <w:t>5</w:t>
      </w:r>
      <w:r>
        <w:rPr>
          <w:b w:val="0"/>
          <w:bCs w:val="0"/>
        </w:rPr>
        <w:t xml:space="preserve">. </w:t>
      </w:r>
      <w:r>
        <w:rPr>
          <w:rStyle w:val="FontStyle26"/>
          <w:rFonts w:ascii="Times New Roman" w:hAnsi="Times New Roman"/>
          <w:b w:val="0"/>
          <w:bCs w:val="0"/>
          <w:color w:val="auto"/>
          <w:sz w:val="24"/>
        </w:rPr>
        <w:t xml:space="preserve">Wykonawca w terminie 3 dni od dnia zamieszczenia na stronie internetowej informacji  z art. 86 </w:t>
      </w:r>
      <w:r>
        <w:rPr>
          <w:rStyle w:val="FontStyle26"/>
          <w:rFonts w:ascii="Times New Roman" w:hAnsi="Times New Roman"/>
          <w:b w:val="0"/>
          <w:bCs w:val="0"/>
          <w:color w:val="auto"/>
          <w:sz w:val="24"/>
        </w:rPr>
        <w:lastRenderedPageBreak/>
        <w:t>ust 5 ustawy pzp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uczciwej konkurencji w postępowaniu o udzielenie zamówienia publicznego.</w:t>
      </w:r>
    </w:p>
    <w:p w:rsidR="00DF56C6" w:rsidRDefault="00DF56C6">
      <w:pPr>
        <w:pStyle w:val="Tekstpodstawowy21"/>
        <w:tabs>
          <w:tab w:val="left" w:pos="426"/>
          <w:tab w:val="left" w:pos="709"/>
        </w:tabs>
        <w:jc w:val="both"/>
        <w:rPr>
          <w:color w:val="000000"/>
        </w:rPr>
      </w:pPr>
      <w:r>
        <w:rPr>
          <w:b w:val="0"/>
          <w:bCs w:val="0"/>
          <w:color w:val="000000"/>
        </w:rPr>
        <w:t>6. Wykonawca powołujący się przy wykazywaniu spełniania warunków udziału w postępowaniu na zasoby innych podmiotów, które będą brały udział w realizacji części zamówienia, przedkłada także oświadczenia i dokumenty dotyczące tego podmiotu</w:t>
      </w:r>
      <w:r>
        <w:rPr>
          <w:b w:val="0"/>
          <w:bCs w:val="0"/>
          <w:color w:val="000000"/>
          <w:shd w:val="clear" w:color="auto" w:fill="FFFFFF"/>
          <w:lang w:eastAsia="pl-PL"/>
        </w:rPr>
        <w:t>, w celu wykazania braku istnienia wobec nich podstaw wykluczenia oraz spełniania, w zakresie, w jakim powołuje się na ich zasoby, warunków udziału w postępowaniu.</w:t>
      </w:r>
    </w:p>
    <w:p w:rsidR="00DF56C6" w:rsidRDefault="00DF56C6">
      <w:pPr>
        <w:shd w:val="clear" w:color="auto" w:fill="FFFFFF"/>
        <w:jc w:val="both"/>
        <w:rPr>
          <w:rStyle w:val="alb"/>
          <w:color w:val="000000"/>
        </w:rPr>
      </w:pPr>
      <w:r>
        <w:rPr>
          <w:color w:val="000000"/>
        </w:rPr>
        <w:t>7. Jeżeli wykonawca ma siedzibę lub miejsce zamieszkania poza terytorium Rzeczypospolitej Polskiej, składa:</w:t>
      </w:r>
    </w:p>
    <w:p w:rsidR="00DF56C6" w:rsidRDefault="00DF56C6">
      <w:pPr>
        <w:shd w:val="clear" w:color="auto" w:fill="FFFFFF"/>
        <w:jc w:val="both"/>
        <w:rPr>
          <w:rStyle w:val="alb"/>
          <w:color w:val="000000"/>
        </w:rPr>
      </w:pPr>
      <w:r>
        <w:rPr>
          <w:rStyle w:val="alb"/>
        </w:rPr>
        <w:t>1)</w:t>
      </w:r>
      <w:r>
        <w:rPr>
          <w:rStyle w:val="alb"/>
          <w:color w:val="000000"/>
        </w:rPr>
        <w:t xml:space="preserve"> </w:t>
      </w:r>
      <w:r>
        <w:rPr>
          <w:color w:val="000000"/>
        </w:rPr>
        <w:t>dokument lub dokumenty wystawione w kraju, w którym wykonawca ma siedzibę lub miejsce zamieszkania, potwierdzające odpowiednio, że:</w:t>
      </w:r>
    </w:p>
    <w:p w:rsidR="00DF56C6" w:rsidRDefault="00DF56C6">
      <w:pPr>
        <w:shd w:val="clear" w:color="auto" w:fill="FFFFFF"/>
        <w:jc w:val="both"/>
        <w:rPr>
          <w:color w:val="000000"/>
        </w:rPr>
      </w:pPr>
      <w:r>
        <w:rPr>
          <w:color w:val="000000"/>
        </w:rPr>
        <w:t>a) nie otwarto jego likwidacji ani nie ogłoszono upadłości,</w:t>
      </w:r>
    </w:p>
    <w:p w:rsidR="00DF56C6" w:rsidRDefault="00DF56C6">
      <w:pPr>
        <w:shd w:val="clear" w:color="auto" w:fill="FFFFFF"/>
        <w:jc w:val="both"/>
        <w:rPr>
          <w:color w:val="000000"/>
        </w:rPr>
      </w:pPr>
      <w:r>
        <w:rPr>
          <w:color w:val="000000"/>
        </w:rPr>
        <w:t>Dokumenty, o których mowa w punkcie 1, powinny być wystawione nie wcześniej niż 6 miesięcy przed upływem terminu składania ofert. 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DF56C6" w:rsidRDefault="00DF56C6">
      <w:pPr>
        <w:pStyle w:val="Tekstpodstawowy21"/>
        <w:tabs>
          <w:tab w:val="left" w:pos="0"/>
        </w:tabs>
        <w:jc w:val="both"/>
        <w:rPr>
          <w:b w:val="0"/>
          <w:bCs w:val="0"/>
          <w:color w:val="000000"/>
        </w:rPr>
      </w:pPr>
      <w:r>
        <w:rPr>
          <w:b w:val="0"/>
          <w:bCs w:val="0"/>
          <w:color w:val="000000"/>
        </w:rPr>
        <w:t>8. Ocena spełniania warunków udziału w postępowaniu oraz braku podstaw wykluczenia dokonana zostanie zgodnie z formułą „spełnia / nie spełnia” w oparciu o informacje zawarte w oświadczeniach lub złożonych dokumentach. Z treści załączonych dokumentów musi jednoznacznie wynikać, czy wykonawca spełnił ww. warunki. Brak spełnienia któregokolwiek z warunków powoduje wykluczenie wykonawcy z postępowania o udzielenie zamówienia.</w:t>
      </w:r>
    </w:p>
    <w:p w:rsidR="00DF56C6" w:rsidRDefault="00DF56C6">
      <w:pPr>
        <w:pStyle w:val="Tekstpodstawowy21"/>
        <w:tabs>
          <w:tab w:val="left" w:pos="284"/>
        </w:tabs>
        <w:jc w:val="both"/>
        <w:rPr>
          <w:b w:val="0"/>
          <w:bCs w:val="0"/>
          <w:color w:val="000000"/>
        </w:rPr>
      </w:pPr>
      <w:r>
        <w:rPr>
          <w:b w:val="0"/>
          <w:bCs w:val="0"/>
          <w:color w:val="000000"/>
        </w:rPr>
        <w:t xml:space="preserve">9. Nieprzedłożenie któregokolwiek z oświadczeń lub dokumentów, jak i złożenie nieprawdziwych informacji po wykorzystaniu warunków wynikających z art. 26 ust. 3 - 4 ustawy, spowoduje wykluczenie wykonawcy z postępowania i uznanie jego oferty za odrzuconą. </w:t>
      </w:r>
    </w:p>
    <w:p w:rsidR="00DF56C6" w:rsidRDefault="00DF56C6">
      <w:pPr>
        <w:pStyle w:val="Tekstpodstawowy21"/>
        <w:tabs>
          <w:tab w:val="left" w:pos="284"/>
        </w:tabs>
        <w:jc w:val="both"/>
        <w:rPr>
          <w:b w:val="0"/>
          <w:bCs w:val="0"/>
          <w:color w:val="000000"/>
        </w:rPr>
      </w:pPr>
      <w:r>
        <w:rPr>
          <w:b w:val="0"/>
          <w:bCs w:val="0"/>
          <w:color w:val="000000"/>
        </w:rPr>
        <w:t>10. Wykonawcy mogą wspólnie ubiegać się o udzielenie zamówienia, w takim przypadku:</w:t>
      </w:r>
    </w:p>
    <w:p w:rsidR="00DF56C6" w:rsidRDefault="00DF56C6">
      <w:pPr>
        <w:pStyle w:val="Tekstpodstawowy21"/>
        <w:tabs>
          <w:tab w:val="left" w:pos="426"/>
          <w:tab w:val="left" w:pos="709"/>
        </w:tabs>
        <w:jc w:val="both"/>
        <w:rPr>
          <w:b w:val="0"/>
          <w:bCs w:val="0"/>
        </w:rPr>
      </w:pPr>
      <w:r>
        <w:rPr>
          <w:b w:val="0"/>
          <w:bCs w:val="0"/>
        </w:rPr>
        <w:t>1) ustanawiają Lidera – pełnomocnika do reprezentowania ich w postępowaniu o udzielenie zamówienia i zawarcia umowy.</w:t>
      </w:r>
    </w:p>
    <w:p w:rsidR="00DF56C6" w:rsidRDefault="00DF56C6">
      <w:pPr>
        <w:pStyle w:val="Tekstpodstawowy21"/>
        <w:tabs>
          <w:tab w:val="left" w:pos="426"/>
          <w:tab w:val="left" w:pos="709"/>
        </w:tabs>
        <w:jc w:val="both"/>
        <w:rPr>
          <w:b w:val="0"/>
          <w:bCs w:val="0"/>
        </w:rPr>
      </w:pPr>
      <w:r>
        <w:rPr>
          <w:b w:val="0"/>
          <w:bCs w:val="0"/>
        </w:rPr>
        <w:t>2) w terminie określonym przez Zamawiającego Lider dostarczy umowę konsorcjum, w której dokonany będzie podział zadań oraz określony sposób i warunki realizacji umowy.</w:t>
      </w:r>
    </w:p>
    <w:p w:rsidR="00DF56C6" w:rsidRDefault="00DF56C6">
      <w:pPr>
        <w:pStyle w:val="Tekstpodstawowy21"/>
        <w:tabs>
          <w:tab w:val="left" w:pos="426"/>
          <w:tab w:val="left" w:pos="709"/>
        </w:tabs>
        <w:jc w:val="both"/>
        <w:rPr>
          <w:color w:val="000000"/>
          <w:lang w:eastAsia="pl-PL"/>
        </w:rPr>
      </w:pPr>
      <w:r>
        <w:rPr>
          <w:b w:val="0"/>
          <w:bCs w:val="0"/>
        </w:rPr>
        <w:t>3)</w:t>
      </w:r>
      <w:r>
        <w:rPr>
          <w:b w:val="0"/>
          <w:bCs w:val="0"/>
          <w:color w:val="000000"/>
        </w:rPr>
        <w:t xml:space="preserve"> oświadczenia i dokumenty składają wszyscy uczestnicy konsorcjum.</w:t>
      </w:r>
    </w:p>
    <w:p w:rsidR="00DF56C6" w:rsidRDefault="00DF56C6">
      <w:pPr>
        <w:widowControl/>
        <w:shd w:val="clear" w:color="auto" w:fill="FFFFFF"/>
        <w:suppressAutoHyphens w:val="0"/>
        <w:jc w:val="both"/>
        <w:rPr>
          <w:color w:val="000000"/>
          <w:lang w:eastAsia="pl-PL"/>
        </w:rPr>
      </w:pPr>
      <w:r>
        <w:rPr>
          <w:color w:val="000000"/>
          <w:lang w:eastAsia="pl-PL"/>
        </w:rPr>
        <w:t xml:space="preserve">11. 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odniesieniu do warunków dotyczących wykształcenia, kwalifikacji zawodowych lub doświadczenia, wykonawcy mogą polegać na zdolnościach innych podmiotów, jeśli podmioty te zrealizują roboty budowlane lub usługi, do realizacji których te zdolności są wymagane.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ma którego zasobach polega wykonawca, nie potwierdzają spełnienia przez wykonawcę warunków </w:t>
      </w:r>
      <w:r>
        <w:rPr>
          <w:color w:val="000000"/>
          <w:lang w:eastAsia="pl-PL"/>
        </w:rPr>
        <w:lastRenderedPageBreak/>
        <w:t>udziału w postępowaniu lub zachodzą wobec tych podmiotów podstawy wykluczenia, zamawiający żąda, aby wykonawca w terminie określonym przez zamawiającego:</w:t>
      </w:r>
    </w:p>
    <w:p w:rsidR="00DF56C6" w:rsidRDefault="00DF56C6">
      <w:pPr>
        <w:widowControl/>
        <w:shd w:val="clear" w:color="auto" w:fill="FFFFFF"/>
        <w:suppressAutoHyphens w:val="0"/>
        <w:jc w:val="both"/>
        <w:rPr>
          <w:color w:val="000000"/>
          <w:lang w:eastAsia="pl-PL"/>
        </w:rPr>
      </w:pPr>
      <w:r>
        <w:rPr>
          <w:color w:val="000000"/>
          <w:lang w:eastAsia="pl-PL"/>
        </w:rPr>
        <w:t>1) zastąpił ten podmiot innym podmiotem lub podmiotami lub</w:t>
      </w:r>
    </w:p>
    <w:p w:rsidR="00DF56C6" w:rsidRDefault="00DF56C6">
      <w:pPr>
        <w:widowControl/>
        <w:shd w:val="clear" w:color="auto" w:fill="FFFFFF"/>
        <w:suppressAutoHyphens w:val="0"/>
        <w:jc w:val="both"/>
        <w:rPr>
          <w:color w:val="000000"/>
        </w:rPr>
      </w:pPr>
      <w:r>
        <w:rPr>
          <w:color w:val="000000"/>
          <w:lang w:eastAsia="pl-PL"/>
        </w:rPr>
        <w:t>2) zobowiązał się do osobistego wykonania odpowiedniej części zamówienia, jeżeli wykaże zdolności techniczne lub zawodowe lub sytuację finansową lub ekonomiczną.</w:t>
      </w:r>
    </w:p>
    <w:p w:rsidR="00DF56C6" w:rsidRDefault="00DF56C6">
      <w:pPr>
        <w:pStyle w:val="Tekstpodstawowy21"/>
        <w:tabs>
          <w:tab w:val="left" w:pos="426"/>
          <w:tab w:val="left" w:pos="709"/>
        </w:tabs>
        <w:jc w:val="both"/>
        <w:rPr>
          <w:b w:val="0"/>
          <w:bCs w:val="0"/>
          <w:color w:val="000000"/>
        </w:rPr>
      </w:pPr>
      <w:r>
        <w:rPr>
          <w:b w:val="0"/>
          <w:bCs w:val="0"/>
          <w:color w:val="000000"/>
        </w:rPr>
        <w:t xml:space="preserve">12. W przypadku wykonawców wspólnie ubiegających się o udzielenie zamówienia oraz w przypadku innych podmiotów, na zasobach, których wykonawca polega, kopie dokumentów dotyczących wykonawcy lub tych podmiotów są poświadczane za zgodność z oryginałem odpowiednio przez wykonawcę lub te podmioty. </w:t>
      </w:r>
    </w:p>
    <w:p w:rsidR="00DF56C6" w:rsidRDefault="00DF56C6">
      <w:pPr>
        <w:pStyle w:val="Tekstpodstawowy21"/>
        <w:tabs>
          <w:tab w:val="left" w:pos="426"/>
          <w:tab w:val="left" w:pos="709"/>
        </w:tabs>
        <w:jc w:val="both"/>
        <w:rPr>
          <w:b w:val="0"/>
          <w:bCs w:val="0"/>
          <w:color w:val="000000"/>
        </w:rPr>
      </w:pPr>
      <w:r>
        <w:rPr>
          <w:b w:val="0"/>
          <w:bCs w:val="0"/>
          <w:color w:val="000000"/>
        </w:rPr>
        <w:t>13. Jeżeli wykonawca nie złożył oświadczenia, o którym mowa w art. 25a ust. 1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DF56C6" w:rsidRDefault="00DF56C6">
      <w:pPr>
        <w:pStyle w:val="Tekstpodstawowy21"/>
        <w:tabs>
          <w:tab w:val="left" w:pos="426"/>
          <w:tab w:val="left" w:pos="709"/>
        </w:tabs>
        <w:jc w:val="both"/>
        <w:rPr>
          <w:b w:val="0"/>
          <w:bCs w:val="0"/>
          <w:color w:val="000000"/>
        </w:rPr>
      </w:pPr>
      <w:r>
        <w:rPr>
          <w:b w:val="0"/>
          <w:bCs w:val="0"/>
          <w:color w:val="000000"/>
        </w:rPr>
        <w:t>14. Zamawiający w uzasadnionych przypadkach wezwie także, w wyznaczonym przez siebie terminie, do złożenia wyjaśnień dotyczących oświadczeń lub dokumentów, o których mowa w art. 25 ust. 1 ustawy pzp.</w:t>
      </w:r>
    </w:p>
    <w:p w:rsidR="00DF56C6" w:rsidRDefault="00DF56C6">
      <w:pPr>
        <w:pStyle w:val="Tekstpodstawowy21"/>
        <w:tabs>
          <w:tab w:val="left" w:pos="426"/>
          <w:tab w:val="left" w:pos="709"/>
        </w:tabs>
        <w:jc w:val="both"/>
        <w:rPr>
          <w:color w:val="000000"/>
        </w:rPr>
      </w:pPr>
      <w:r>
        <w:rPr>
          <w:b w:val="0"/>
          <w:bCs w:val="0"/>
          <w:color w:val="000000"/>
        </w:rPr>
        <w:t xml:space="preserve">15. </w:t>
      </w:r>
      <w:r>
        <w:rPr>
          <w:b w:val="0"/>
          <w:bCs w:val="0"/>
        </w:rPr>
        <w:t>Oprócz dokumentów wymienionych w ustępach poprzednich,</w:t>
      </w:r>
      <w:r>
        <w:rPr>
          <w:b w:val="0"/>
          <w:bCs w:val="0"/>
          <w:color w:val="000000"/>
        </w:rPr>
        <w:t xml:space="preserve"> Wykonawca obowiązany jest przedłożyć następujące dokumenty:</w:t>
      </w:r>
    </w:p>
    <w:p w:rsidR="00DF56C6" w:rsidRDefault="00DF56C6">
      <w:pPr>
        <w:numPr>
          <w:ilvl w:val="1"/>
          <w:numId w:val="8"/>
        </w:numPr>
        <w:tabs>
          <w:tab w:val="left" w:pos="-1560"/>
          <w:tab w:val="left" w:pos="-1276"/>
        </w:tabs>
        <w:ind w:left="709" w:hanging="283"/>
        <w:rPr>
          <w:color w:val="000000"/>
        </w:rPr>
      </w:pPr>
      <w:r>
        <w:rPr>
          <w:color w:val="000000"/>
        </w:rPr>
        <w:t>Wypełniony załącznik nr 1 – formularz „OFERTA” ,</w:t>
      </w:r>
    </w:p>
    <w:p w:rsidR="00DF56C6" w:rsidRDefault="00DF56C6">
      <w:pPr>
        <w:numPr>
          <w:ilvl w:val="1"/>
          <w:numId w:val="8"/>
        </w:numPr>
        <w:tabs>
          <w:tab w:val="left" w:pos="-1560"/>
          <w:tab w:val="left" w:pos="-1276"/>
        </w:tabs>
        <w:ind w:left="709" w:hanging="283"/>
        <w:rPr>
          <w:color w:val="000000"/>
        </w:rPr>
      </w:pPr>
      <w:r>
        <w:rPr>
          <w:color w:val="000000"/>
        </w:rPr>
        <w:t>Oświadczenia zgodne z załącznikami</w:t>
      </w:r>
      <w:r w:rsidR="00C35538">
        <w:rPr>
          <w:color w:val="000000"/>
        </w:rPr>
        <w:t>.</w:t>
      </w:r>
    </w:p>
    <w:p w:rsidR="00DF56C6" w:rsidRDefault="00DF56C6">
      <w:pPr>
        <w:tabs>
          <w:tab w:val="left" w:pos="786"/>
        </w:tabs>
        <w:jc w:val="both"/>
        <w:rPr>
          <w:b/>
          <w:bCs/>
          <w:color w:val="000000"/>
          <w:sz w:val="28"/>
          <w:szCs w:val="28"/>
        </w:rPr>
      </w:pPr>
      <w:r>
        <w:rPr>
          <w:color w:val="000000"/>
        </w:rPr>
        <w:t>16. Kopie dokumentów muszą być potwierdzone „za zgodność z oryginałem” przez Wykonawcę lub przez osobę posiadającą odpowiednie pełnomocnictwo.</w:t>
      </w:r>
    </w:p>
    <w:p w:rsidR="00DF56C6" w:rsidRDefault="00DF56C6">
      <w:pPr>
        <w:jc w:val="both"/>
        <w:rPr>
          <w:b/>
          <w:bCs/>
          <w:color w:val="000000"/>
          <w:sz w:val="28"/>
          <w:szCs w:val="28"/>
        </w:rPr>
      </w:pPr>
    </w:p>
    <w:p w:rsidR="00DF56C6" w:rsidRDefault="00DF56C6">
      <w:pPr>
        <w:jc w:val="both"/>
        <w:rPr>
          <w:b/>
          <w:bCs/>
          <w:color w:val="000000"/>
        </w:rPr>
      </w:pPr>
      <w:r>
        <w:rPr>
          <w:b/>
          <w:bCs/>
          <w:color w:val="000000"/>
          <w:sz w:val="28"/>
          <w:szCs w:val="28"/>
        </w:rPr>
        <w:t>XII. Informacja o sposobie porozumiewania się Zamawiającego z Wykonawcami, przekazywanie oświadczeń i dokumentów oraz wskazanie osób uprawnionych do porozumiewania się z Wykonawcami.</w:t>
      </w:r>
    </w:p>
    <w:p w:rsidR="00DF56C6" w:rsidRDefault="00DF56C6">
      <w:pPr>
        <w:jc w:val="both"/>
        <w:rPr>
          <w:b/>
          <w:bCs/>
          <w:color w:val="000000"/>
        </w:rPr>
      </w:pPr>
    </w:p>
    <w:p w:rsidR="00DF56C6" w:rsidRDefault="00DF56C6">
      <w:pPr>
        <w:jc w:val="both"/>
        <w:rPr>
          <w:color w:val="000000"/>
        </w:rPr>
      </w:pPr>
      <w:r>
        <w:rPr>
          <w:color w:val="000000"/>
        </w:rPr>
        <w:t xml:space="preserve">1. Osoby uprawnione do kontaktów z wykonawcami: </w:t>
      </w:r>
    </w:p>
    <w:p w:rsidR="00DF56C6" w:rsidRDefault="00DF56C6">
      <w:pPr>
        <w:tabs>
          <w:tab w:val="left" w:pos="360"/>
          <w:tab w:val="left" w:pos="9540"/>
        </w:tabs>
        <w:autoSpaceDE w:val="0"/>
        <w:autoSpaceDN w:val="0"/>
        <w:jc w:val="both"/>
        <w:rPr>
          <w:rFonts w:ascii="Arial" w:hAnsi="Arial" w:cs="Arial"/>
          <w:color w:val="3366FF"/>
          <w:sz w:val="22"/>
          <w:szCs w:val="22"/>
          <w:u w:val="single"/>
        </w:rPr>
      </w:pPr>
      <w:r>
        <w:rPr>
          <w:color w:val="000000"/>
          <w:sz w:val="22"/>
          <w:szCs w:val="22"/>
        </w:rPr>
        <w:t>1)  W sprawach technicznych – Joanna Guz – UG Ludwin 81/7570903</w:t>
      </w:r>
      <w:r>
        <w:rPr>
          <w:rFonts w:ascii="Arial" w:hAnsi="Arial" w:cs="Arial"/>
          <w:color w:val="000000"/>
          <w:sz w:val="22"/>
          <w:szCs w:val="22"/>
        </w:rPr>
        <w:t>,</w:t>
      </w:r>
    </w:p>
    <w:p w:rsidR="00DF56C6" w:rsidRDefault="00DF56C6">
      <w:pPr>
        <w:tabs>
          <w:tab w:val="left" w:pos="360"/>
          <w:tab w:val="left" w:pos="9540"/>
        </w:tabs>
        <w:autoSpaceDE w:val="0"/>
        <w:autoSpaceDN w:val="0"/>
        <w:jc w:val="both"/>
        <w:rPr>
          <w:color w:val="000000"/>
          <w:sz w:val="22"/>
          <w:szCs w:val="22"/>
        </w:rPr>
      </w:pPr>
      <w:r>
        <w:rPr>
          <w:color w:val="000000"/>
          <w:sz w:val="22"/>
          <w:szCs w:val="22"/>
        </w:rPr>
        <w:t xml:space="preserve">2) W sprawach formalno-prawnych związanych z postępowaniem o udzielenie zamówienia </w:t>
      </w:r>
      <w:r>
        <w:rPr>
          <w:color w:val="000000"/>
          <w:sz w:val="22"/>
          <w:szCs w:val="22"/>
        </w:rPr>
        <w:br/>
        <w:t>i zawarciem umowy – Artur Ogórek tel. 81/7570039</w:t>
      </w:r>
      <w:r w:rsidR="00FF2FBE">
        <w:rPr>
          <w:color w:val="000000"/>
          <w:sz w:val="22"/>
          <w:szCs w:val="22"/>
        </w:rPr>
        <w:t>, Jarosław Czuchaj tel. 81/7570018.</w:t>
      </w:r>
    </w:p>
    <w:p w:rsidR="00DF56C6" w:rsidRDefault="00DF56C6">
      <w:pPr>
        <w:jc w:val="both"/>
        <w:rPr>
          <w:color w:val="000000"/>
        </w:rPr>
      </w:pPr>
      <w:r>
        <w:rPr>
          <w:color w:val="000000"/>
        </w:rPr>
        <w:t>2.</w:t>
      </w:r>
      <w:r>
        <w:rPr>
          <w:b/>
          <w:bCs/>
          <w:color w:val="000000"/>
        </w:rPr>
        <w:t xml:space="preserve"> </w:t>
      </w:r>
      <w:r>
        <w:rPr>
          <w:color w:val="000000"/>
        </w:rPr>
        <w:t>Podstawowym sposobem porozumiewania się jest korespondencja pisemna przekazywana za pomocą operatorów pocztowych lub składana osobiście w sekretariacie Zamawiającego.</w:t>
      </w:r>
    </w:p>
    <w:p w:rsidR="00DF56C6" w:rsidRDefault="00DF56C6">
      <w:pPr>
        <w:pStyle w:val="Tekstpodstawowy3"/>
      </w:pPr>
      <w:r>
        <w:t xml:space="preserve">3. Przesyłane wnioski, oświadczenia, zawiadomienia, informacje i odwołania za pomocą faxu lub drogą elektroniczną (e-mail). Każda ze stron na żądanie strony drugiej potwierdza otrzymanie ww. dokumentów tą samą drogą. </w:t>
      </w:r>
    </w:p>
    <w:p w:rsidR="00DF56C6" w:rsidRDefault="00DF56C6">
      <w:pPr>
        <w:jc w:val="both"/>
        <w:rPr>
          <w:color w:val="000000"/>
        </w:rPr>
      </w:pPr>
      <w:r>
        <w:rPr>
          <w:color w:val="000000"/>
        </w:rPr>
        <w:t>4. Oferta oraz umowa wymagają, pod rygorem nieważności, zachowania formy pisemnej.</w:t>
      </w:r>
    </w:p>
    <w:p w:rsidR="00DF56C6" w:rsidRDefault="00DF56C6">
      <w:pPr>
        <w:tabs>
          <w:tab w:val="left" w:pos="5387"/>
        </w:tabs>
        <w:ind w:right="510"/>
        <w:jc w:val="both"/>
        <w:rPr>
          <w:rFonts w:ascii="Arial" w:hAnsi="Arial" w:cs="Arial"/>
          <w:color w:val="000000"/>
          <w:sz w:val="28"/>
          <w:szCs w:val="28"/>
        </w:rPr>
      </w:pPr>
    </w:p>
    <w:p w:rsidR="00DF56C6" w:rsidRDefault="00DF56C6">
      <w:pPr>
        <w:tabs>
          <w:tab w:val="left" w:pos="5387"/>
        </w:tabs>
        <w:ind w:right="510"/>
        <w:jc w:val="both"/>
        <w:rPr>
          <w:b/>
          <w:bCs/>
          <w:color w:val="000000"/>
        </w:rPr>
      </w:pPr>
      <w:r>
        <w:rPr>
          <w:b/>
          <w:bCs/>
          <w:color w:val="000000"/>
          <w:sz w:val="28"/>
          <w:szCs w:val="28"/>
        </w:rPr>
        <w:t xml:space="preserve">XIII. Sposób przygotowania i złożenia oferty. </w:t>
      </w:r>
    </w:p>
    <w:p w:rsidR="00DF56C6" w:rsidRDefault="00DF56C6">
      <w:pPr>
        <w:tabs>
          <w:tab w:val="left" w:pos="5387"/>
        </w:tabs>
        <w:ind w:right="510"/>
        <w:jc w:val="both"/>
        <w:rPr>
          <w:b/>
          <w:bCs/>
          <w:color w:val="000000"/>
        </w:rPr>
      </w:pPr>
    </w:p>
    <w:p w:rsidR="00DF56C6" w:rsidRDefault="00DF56C6" w:rsidP="00A449C8">
      <w:pPr>
        <w:tabs>
          <w:tab w:val="left" w:pos="5387"/>
        </w:tabs>
        <w:ind w:right="510"/>
        <w:jc w:val="both"/>
        <w:rPr>
          <w:color w:val="000000"/>
        </w:rPr>
      </w:pPr>
      <w:r>
        <w:rPr>
          <w:color w:val="000000"/>
        </w:rPr>
        <w:t>1. Oferta musi być przygotowana zgodnie z wymaganiami Ustawy PZP, a treść oferty musi odpowiadać treści SIWZ oraz zawierać dane zgodnie ze wzorem oferty stanowiącej załącznik nr 1 do SIWZ.</w:t>
      </w:r>
    </w:p>
    <w:p w:rsidR="00DF56C6" w:rsidRDefault="00DF56C6" w:rsidP="00A449C8">
      <w:pPr>
        <w:tabs>
          <w:tab w:val="left" w:pos="5387"/>
        </w:tabs>
        <w:ind w:right="510"/>
        <w:jc w:val="both"/>
        <w:rPr>
          <w:color w:val="000000"/>
        </w:rPr>
      </w:pPr>
      <w:r>
        <w:rPr>
          <w:color w:val="000000"/>
        </w:rPr>
        <w:t xml:space="preserve">2. Oferta powinna być napisana w języku polskim, na maszynie do pisania, komputerze lub inną trwałą i czytelną techniką oraz podpisana przez osobę upoważnioną do reprezentowania </w:t>
      </w:r>
      <w:r>
        <w:rPr>
          <w:color w:val="000000"/>
        </w:rPr>
        <w:lastRenderedPageBreak/>
        <w:t>firmy na zewnątrz i zaciągania zobowiązań w wysokości odpowiadającej cenie oferty. Wszelkie pisma sporządzone w językach obcych muszą być przetłumaczone na język polski i podczas oceny ofert Zamawiający będzie opierał się na tekście przetłumaczonym.</w:t>
      </w:r>
    </w:p>
    <w:p w:rsidR="00DF56C6" w:rsidRDefault="00DF56C6" w:rsidP="00A449C8">
      <w:pPr>
        <w:tabs>
          <w:tab w:val="left" w:pos="5387"/>
        </w:tabs>
        <w:ind w:right="510"/>
        <w:jc w:val="both"/>
        <w:rPr>
          <w:color w:val="FF0000"/>
        </w:rPr>
      </w:pPr>
      <w:r>
        <w:rPr>
          <w:color w:val="000000"/>
        </w:rPr>
        <w:t xml:space="preserve">3. Oferta powinna być złożona na kolejno ponumerowanych, zapisanych stronach, a numeracja stron powinna rozpoczynać się od numeru 1, umieszczonego na pierwszej stronie oferty z adnotacją ile stron ponumerowanych zawiera całość dokumentów oferty. </w:t>
      </w:r>
    </w:p>
    <w:p w:rsidR="00DF56C6" w:rsidRDefault="00DF56C6" w:rsidP="00A449C8">
      <w:pPr>
        <w:tabs>
          <w:tab w:val="left" w:pos="5387"/>
        </w:tabs>
        <w:ind w:right="510"/>
        <w:jc w:val="both"/>
        <w:rPr>
          <w:color w:val="FF0000"/>
        </w:rPr>
      </w:pPr>
      <w:r>
        <w:rPr>
          <w:color w:val="000000"/>
        </w:rPr>
        <w:t xml:space="preserve">4. Każda strona oferty powinna być parafowana przez osobę upoważnioną do podpisywania oferty. </w:t>
      </w:r>
    </w:p>
    <w:p w:rsidR="00DF56C6" w:rsidRDefault="00DF56C6" w:rsidP="00A449C8">
      <w:pPr>
        <w:tabs>
          <w:tab w:val="left" w:pos="5387"/>
        </w:tabs>
        <w:ind w:right="510"/>
        <w:jc w:val="both"/>
        <w:rPr>
          <w:color w:val="000000"/>
        </w:rPr>
      </w:pPr>
      <w:r>
        <w:rPr>
          <w:color w:val="000000"/>
        </w:rPr>
        <w:t>5. Każda poprawka w ofercie musi być parafowana przez osobę upoważnioną do podpisywania oferty.</w:t>
      </w:r>
    </w:p>
    <w:p w:rsidR="00DF56C6" w:rsidRDefault="00DF56C6" w:rsidP="00A449C8">
      <w:pPr>
        <w:tabs>
          <w:tab w:val="left" w:pos="5387"/>
        </w:tabs>
        <w:ind w:right="510"/>
        <w:jc w:val="both"/>
        <w:rPr>
          <w:color w:val="000000"/>
        </w:rPr>
      </w:pPr>
      <w:r>
        <w:rPr>
          <w:color w:val="000000"/>
        </w:rPr>
        <w:t>6. Wykonawca może złożyć tylko jedną ofertę, w której musi być zaoferowana tylko jedna cena.</w:t>
      </w:r>
    </w:p>
    <w:p w:rsidR="00DF56C6" w:rsidRDefault="00DF56C6" w:rsidP="00A449C8">
      <w:pPr>
        <w:jc w:val="both"/>
        <w:rPr>
          <w:color w:val="000000"/>
        </w:rPr>
      </w:pPr>
      <w:r>
        <w:rPr>
          <w:color w:val="000000"/>
        </w:rPr>
        <w:t>7. Oferta musi być złożona Zamawiającemu w zaklejonym, nieprzejrzystym, nienaruszonym opakowaniu z napisem</w:t>
      </w:r>
      <w:r>
        <w:rPr>
          <w:b/>
          <w:bCs/>
          <w:color w:val="000000"/>
        </w:rPr>
        <w:t xml:space="preserve">: „Oferta - dowóz dzieci </w:t>
      </w:r>
      <w:r w:rsidR="006359DF">
        <w:rPr>
          <w:b/>
          <w:bCs/>
          <w:color w:val="000000"/>
        </w:rPr>
        <w:t xml:space="preserve">niepełnosprawnych </w:t>
      </w:r>
      <w:r>
        <w:rPr>
          <w:b/>
          <w:bCs/>
          <w:color w:val="000000"/>
        </w:rPr>
        <w:t>do szkół”</w:t>
      </w:r>
      <w:r>
        <w:rPr>
          <w:b/>
          <w:bCs/>
          <w:sz w:val="28"/>
          <w:szCs w:val="28"/>
        </w:rPr>
        <w:t xml:space="preserve">. </w:t>
      </w:r>
      <w:r>
        <w:rPr>
          <w:b/>
          <w:bCs/>
          <w:color w:val="000000"/>
        </w:rPr>
        <w:t>Nie otwierać przed</w:t>
      </w:r>
      <w:r>
        <w:rPr>
          <w:color w:val="000000"/>
        </w:rPr>
        <w:t xml:space="preserve"> </w:t>
      </w:r>
      <w:r w:rsidR="001472B9">
        <w:rPr>
          <w:b/>
          <w:bCs/>
        </w:rPr>
        <w:t>19</w:t>
      </w:r>
      <w:r w:rsidRPr="006A2A2E">
        <w:rPr>
          <w:b/>
          <w:bCs/>
        </w:rPr>
        <w:t>.</w:t>
      </w:r>
      <w:r w:rsidR="00D47462" w:rsidRPr="006A2A2E">
        <w:rPr>
          <w:b/>
          <w:bCs/>
        </w:rPr>
        <w:t>0</w:t>
      </w:r>
      <w:r w:rsidR="001472B9">
        <w:rPr>
          <w:b/>
          <w:bCs/>
        </w:rPr>
        <w:t>8.2020</w:t>
      </w:r>
      <w:r w:rsidR="00D47462" w:rsidRPr="006A2A2E">
        <w:rPr>
          <w:b/>
          <w:bCs/>
        </w:rPr>
        <w:t xml:space="preserve"> r. godz.</w:t>
      </w:r>
      <w:r w:rsidR="001472B9">
        <w:rPr>
          <w:b/>
          <w:bCs/>
        </w:rPr>
        <w:t xml:space="preserve"> 11</w:t>
      </w:r>
      <w:r w:rsidRPr="006A2A2E">
        <w:rPr>
          <w:b/>
          <w:bCs/>
        </w:rPr>
        <w:t>.15</w:t>
      </w:r>
      <w:r w:rsidRPr="006A2A2E">
        <w:t xml:space="preserve">. </w:t>
      </w:r>
    </w:p>
    <w:p w:rsidR="00DF56C6" w:rsidRDefault="00DF56C6" w:rsidP="00A449C8">
      <w:pPr>
        <w:jc w:val="both"/>
        <w:rPr>
          <w:b/>
          <w:bCs/>
          <w:sz w:val="28"/>
          <w:szCs w:val="28"/>
        </w:rPr>
      </w:pPr>
      <w:r>
        <w:rPr>
          <w:color w:val="000000"/>
        </w:rPr>
        <w:t>Na odwrocie koperty winna być podana nazwa i adres Wykonawcy.</w:t>
      </w:r>
    </w:p>
    <w:p w:rsidR="00DF56C6" w:rsidRDefault="00DF56C6" w:rsidP="00A449C8">
      <w:pPr>
        <w:tabs>
          <w:tab w:val="left" w:pos="5387"/>
        </w:tabs>
        <w:ind w:right="510"/>
        <w:jc w:val="both"/>
        <w:rPr>
          <w:color w:val="000000"/>
        </w:rPr>
      </w:pPr>
      <w:r>
        <w:rPr>
          <w:color w:val="000000"/>
        </w:rPr>
        <w:t>8. Koszty opracowania i dostarczenia oferty oraz uczestniczenia w przetargu ponosi wyłącznie</w:t>
      </w:r>
    </w:p>
    <w:p w:rsidR="00DF56C6" w:rsidRDefault="00DF56C6" w:rsidP="00A449C8">
      <w:pPr>
        <w:tabs>
          <w:tab w:val="left" w:pos="5387"/>
        </w:tabs>
        <w:ind w:right="510"/>
        <w:jc w:val="both"/>
        <w:rPr>
          <w:color w:val="000000"/>
        </w:rPr>
      </w:pPr>
      <w:r>
        <w:rPr>
          <w:color w:val="000000"/>
        </w:rPr>
        <w:t>Wykonawca.  Zamawiający  nie  odpowiada  za  koszty  poniesione  przez  Wykonawcę w związku z udziałem w postępowaniu i nie przewiduje ich zwrotu.</w:t>
      </w:r>
    </w:p>
    <w:p w:rsidR="00DF56C6" w:rsidRDefault="00DF56C6" w:rsidP="00A449C8">
      <w:pPr>
        <w:tabs>
          <w:tab w:val="left" w:pos="5387"/>
        </w:tabs>
        <w:ind w:right="510"/>
        <w:jc w:val="both"/>
        <w:rPr>
          <w:color w:val="000000"/>
        </w:rPr>
      </w:pPr>
      <w:r>
        <w:rPr>
          <w:color w:val="000000"/>
        </w:rPr>
        <w:t>9. Ofertę może złożyć osoba fizyczna, osoba prawna, lub jednostka organizacyjna nieposiadająca osobowości prawnej oraz podmioty te występujące wspólnie. Wykonawcy występujący wspólnie ponoszą solidarną odpowiedzialność za niewykonanie lub nienależyte wykonanie zamówienia.</w:t>
      </w:r>
    </w:p>
    <w:p w:rsidR="00DF56C6" w:rsidRDefault="00DF56C6" w:rsidP="00A449C8">
      <w:pPr>
        <w:tabs>
          <w:tab w:val="left" w:pos="5387"/>
        </w:tabs>
        <w:ind w:right="510"/>
        <w:jc w:val="both"/>
        <w:rPr>
          <w:b/>
          <w:bCs/>
          <w:color w:val="000000"/>
        </w:rPr>
      </w:pPr>
      <w:r>
        <w:rPr>
          <w:color w:val="000000"/>
        </w:rPr>
        <w:t xml:space="preserve">10. Ofertę należy złożyć osobiście w sekretariacie Zamawiającego (pokój numer 5 Urzędu Gminy w Ludwinie) lub pocztą na adres podany w części I SIWZ </w:t>
      </w:r>
      <w:r w:rsidRPr="006A2A2E">
        <w:rPr>
          <w:b/>
          <w:bCs/>
        </w:rPr>
        <w:t xml:space="preserve">do dnia </w:t>
      </w:r>
      <w:r w:rsidR="001472B9">
        <w:rPr>
          <w:b/>
          <w:bCs/>
        </w:rPr>
        <w:t>19.08.2020</w:t>
      </w:r>
      <w:r w:rsidRPr="006A2A2E">
        <w:rPr>
          <w:b/>
          <w:bCs/>
        </w:rPr>
        <w:t xml:space="preserve"> r. do godziny 1</w:t>
      </w:r>
      <w:r w:rsidR="001472B9">
        <w:rPr>
          <w:b/>
          <w:bCs/>
        </w:rPr>
        <w:t>1</w:t>
      </w:r>
      <w:r w:rsidRPr="006A2A2E">
        <w:rPr>
          <w:b/>
          <w:bCs/>
        </w:rPr>
        <w:t>.00.</w:t>
      </w:r>
    </w:p>
    <w:p w:rsidR="00DF56C6" w:rsidRDefault="00DF56C6" w:rsidP="00A449C8">
      <w:pPr>
        <w:tabs>
          <w:tab w:val="left" w:pos="5387"/>
        </w:tabs>
        <w:ind w:right="510"/>
        <w:jc w:val="both"/>
        <w:rPr>
          <w:color w:val="000000"/>
        </w:rPr>
      </w:pPr>
      <w:r>
        <w:rPr>
          <w:color w:val="000000"/>
        </w:rPr>
        <w:t>11. Przed upływem terminu składania ofert Wykonawca może zmienić lub wycofać ofertę. Wycofanie lub zmiana oferty może nastąpić tylko w formie złożenia do Zamawiającego kopert</w:t>
      </w:r>
    </w:p>
    <w:p w:rsidR="00DF56C6" w:rsidRDefault="00DF56C6" w:rsidP="00A449C8">
      <w:pPr>
        <w:tabs>
          <w:tab w:val="left" w:pos="5387"/>
        </w:tabs>
        <w:ind w:right="510"/>
        <w:jc w:val="both"/>
        <w:rPr>
          <w:color w:val="000000"/>
        </w:rPr>
      </w:pPr>
      <w:r>
        <w:rPr>
          <w:color w:val="000000"/>
        </w:rPr>
        <w:t>opisanych jak w ust. 7 z napisem „Zmiana” lub „Wycofanie”.</w:t>
      </w:r>
    </w:p>
    <w:p w:rsidR="00DF56C6" w:rsidRDefault="00DF56C6" w:rsidP="00A449C8">
      <w:pPr>
        <w:tabs>
          <w:tab w:val="left" w:pos="5387"/>
        </w:tabs>
        <w:ind w:right="510"/>
        <w:jc w:val="both"/>
        <w:rPr>
          <w:color w:val="000000"/>
        </w:rPr>
      </w:pPr>
      <w:r>
        <w:rPr>
          <w:color w:val="000000"/>
        </w:rPr>
        <w:t>12. Przedłużenie terminu składania ofert i zmiana treści SIWZ:</w:t>
      </w:r>
    </w:p>
    <w:p w:rsidR="00DF56C6" w:rsidRDefault="00DF56C6" w:rsidP="00A449C8">
      <w:pPr>
        <w:numPr>
          <w:ilvl w:val="1"/>
          <w:numId w:val="12"/>
        </w:numPr>
        <w:tabs>
          <w:tab w:val="left" w:pos="709"/>
        </w:tabs>
        <w:ind w:left="709" w:right="510" w:hanging="283"/>
        <w:jc w:val="both"/>
        <w:rPr>
          <w:color w:val="000000"/>
        </w:rPr>
      </w:pPr>
      <w:r>
        <w:rPr>
          <w:color w:val="000000"/>
        </w:rPr>
        <w:t>Wykonawca może zwrócić się do Zamawiającego o wyjaśnienie treści SIWZ. Zamawiający jest obowiązany udzielić wyjaśnień niezwłocznie, jednak nie później niż na 2 dni przed upływem terminu składania ofert,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o udzielenie wyjaśnień.</w:t>
      </w:r>
    </w:p>
    <w:p w:rsidR="00DF56C6" w:rsidRDefault="00DF56C6">
      <w:pPr>
        <w:numPr>
          <w:ilvl w:val="1"/>
          <w:numId w:val="12"/>
        </w:numPr>
        <w:tabs>
          <w:tab w:val="left" w:pos="709"/>
        </w:tabs>
        <w:ind w:left="709" w:right="510" w:hanging="283"/>
        <w:jc w:val="both"/>
        <w:rPr>
          <w:color w:val="000000"/>
        </w:rPr>
      </w:pPr>
      <w:r>
        <w:rPr>
          <w:color w:val="000000"/>
        </w:rPr>
        <w:t xml:space="preserve">Treść zapytań wraz z wyjaśnieniami Zamawiający przekazuje Wykonawcom, którym przekazał Specyfikację Istotnych Warunków Zamówienia, bez ujawnienia źródła zapytania, a jeżeli specyfikacja jest udostępniana na stronie internetowej zamieszcza na tej stronie. </w:t>
      </w:r>
    </w:p>
    <w:p w:rsidR="00DF56C6" w:rsidRDefault="00DF56C6">
      <w:pPr>
        <w:numPr>
          <w:ilvl w:val="1"/>
          <w:numId w:val="12"/>
        </w:numPr>
        <w:tabs>
          <w:tab w:val="left" w:pos="709"/>
        </w:tabs>
        <w:ind w:left="709" w:right="510" w:hanging="283"/>
        <w:jc w:val="both"/>
        <w:rPr>
          <w:color w:val="000000"/>
        </w:rPr>
      </w:pPr>
      <w:r>
        <w:rPr>
          <w:color w:val="000000"/>
        </w:rPr>
        <w:t>Zamawiający nie przewiduje zwołania zebrania Wykonawców.</w:t>
      </w:r>
    </w:p>
    <w:p w:rsidR="00DF56C6" w:rsidRDefault="00DF56C6">
      <w:pPr>
        <w:numPr>
          <w:ilvl w:val="1"/>
          <w:numId w:val="12"/>
        </w:numPr>
        <w:tabs>
          <w:tab w:val="left" w:pos="709"/>
        </w:tabs>
        <w:ind w:left="709" w:right="510" w:hanging="283"/>
        <w:jc w:val="both"/>
        <w:rPr>
          <w:color w:val="000000"/>
          <w:shd w:val="clear" w:color="auto" w:fill="FFFFFF"/>
          <w:lang w:eastAsia="pl-PL"/>
        </w:rPr>
      </w:pPr>
      <w:r>
        <w:rPr>
          <w:color w:val="000000"/>
        </w:rPr>
        <w:t>W uzasadnionych przypadkach Zamawiający może przed upływem terminu składania ofert zmienić treść Specyfikacji Istotnych Warunków Zamówienia. Dokonaną zmianę specyfikacji zamawiający udostępnia na stronie internetowej.</w:t>
      </w:r>
    </w:p>
    <w:p w:rsidR="00DF56C6" w:rsidRDefault="00DF56C6">
      <w:pPr>
        <w:numPr>
          <w:ilvl w:val="1"/>
          <w:numId w:val="12"/>
        </w:numPr>
        <w:tabs>
          <w:tab w:val="left" w:pos="709"/>
        </w:tabs>
        <w:ind w:left="709" w:right="510" w:hanging="283"/>
        <w:jc w:val="both"/>
        <w:rPr>
          <w:color w:val="000000"/>
        </w:rPr>
      </w:pPr>
      <w:r>
        <w:rPr>
          <w:color w:val="000000"/>
          <w:shd w:val="clear" w:color="auto" w:fill="FFFFFF"/>
          <w:lang w:eastAsia="pl-PL"/>
        </w:rPr>
        <w:t xml:space="preserve">Jeżeli zmiana treści specyfikacji istotnych warunków zamówienia prowadzi do zmiany treści ogłoszenia o zamówieniu, Zamawiający </w:t>
      </w:r>
      <w:r>
        <w:rPr>
          <w:color w:val="000000"/>
          <w:lang w:eastAsia="pl-PL"/>
        </w:rPr>
        <w:t>zamieszcza ogłoszenie o zmianie ogłoszenia w Biuletynie Zamówień Publicznych. J</w:t>
      </w:r>
      <w:r>
        <w:rPr>
          <w:color w:val="000000"/>
        </w:rPr>
        <w:t xml:space="preserve">eżeli w wyniku zmiany treści Specyfikacji Istotnych Warunków Zamówienia nieprowadzącej do zmiany treści </w:t>
      </w:r>
      <w:r>
        <w:rPr>
          <w:color w:val="000000"/>
        </w:rPr>
        <w:lastRenderedPageBreak/>
        <w:t>ogłoszenia o zamówieniu jest niezbędny dodatkowy czas na wprowadzenie zmian w ofertach, zamawiający przedłuża termin składania ofert i informuje o tym wykonawców, którym przekazano Specyfikację Istotnych Warunków Zamówienia, oraz na stronie internetowej, jeżeli Specyfikacja Istotnych Warunków Zamówienia jest udostępniana na tej stronie.</w:t>
      </w:r>
    </w:p>
    <w:p w:rsidR="00DF56C6" w:rsidRDefault="00DF56C6">
      <w:pPr>
        <w:tabs>
          <w:tab w:val="left" w:pos="5387"/>
        </w:tabs>
        <w:ind w:right="510"/>
        <w:jc w:val="both"/>
        <w:rPr>
          <w:rFonts w:ascii="Arial" w:hAnsi="Arial" w:cs="Arial"/>
          <w:color w:val="000000"/>
          <w:sz w:val="16"/>
          <w:szCs w:val="16"/>
        </w:rPr>
      </w:pPr>
      <w:r>
        <w:rPr>
          <w:color w:val="000000"/>
        </w:rPr>
        <w:t>13. Ofertę złożoną po terminie składania ofert zwraca się bez otwierania po upływie terminu przewidzianego na wniesienie odwołania.</w:t>
      </w:r>
    </w:p>
    <w:p w:rsidR="00DF56C6" w:rsidRDefault="00DF56C6">
      <w:pPr>
        <w:tabs>
          <w:tab w:val="left" w:pos="5387"/>
        </w:tabs>
        <w:ind w:right="510"/>
        <w:jc w:val="both"/>
        <w:rPr>
          <w:rFonts w:ascii="Arial" w:hAnsi="Arial" w:cs="Arial"/>
          <w:color w:val="000000"/>
          <w:sz w:val="16"/>
          <w:szCs w:val="16"/>
        </w:rPr>
      </w:pPr>
    </w:p>
    <w:p w:rsidR="00DF56C6" w:rsidRDefault="00DF56C6">
      <w:pPr>
        <w:tabs>
          <w:tab w:val="left" w:pos="5387"/>
        </w:tabs>
        <w:ind w:right="510"/>
        <w:jc w:val="both"/>
        <w:rPr>
          <w:color w:val="000000"/>
          <w:sz w:val="16"/>
          <w:szCs w:val="16"/>
        </w:rPr>
      </w:pPr>
      <w:r>
        <w:rPr>
          <w:b/>
          <w:bCs/>
          <w:color w:val="000000"/>
          <w:sz w:val="28"/>
          <w:szCs w:val="28"/>
        </w:rPr>
        <w:t>XIV. Opis sposobu obliczenia ceny.</w:t>
      </w:r>
    </w:p>
    <w:p w:rsidR="00DF56C6" w:rsidRDefault="00DF56C6">
      <w:pPr>
        <w:tabs>
          <w:tab w:val="left" w:pos="5387"/>
        </w:tabs>
        <w:ind w:right="510"/>
        <w:jc w:val="both"/>
        <w:rPr>
          <w:color w:val="000000"/>
          <w:sz w:val="16"/>
          <w:szCs w:val="16"/>
        </w:rPr>
      </w:pPr>
    </w:p>
    <w:p w:rsidR="00DF56C6" w:rsidRDefault="00DF56C6">
      <w:pPr>
        <w:tabs>
          <w:tab w:val="left" w:pos="5387"/>
        </w:tabs>
        <w:ind w:right="510"/>
        <w:jc w:val="both"/>
        <w:rPr>
          <w:color w:val="000000"/>
        </w:rPr>
      </w:pPr>
      <w:r>
        <w:rPr>
          <w:color w:val="000000"/>
        </w:rPr>
        <w:t xml:space="preserve">Cena w ofercie winna być wyliczona w złotych polskich. </w:t>
      </w:r>
    </w:p>
    <w:p w:rsidR="00DF56C6" w:rsidRDefault="00DF56C6">
      <w:pPr>
        <w:tabs>
          <w:tab w:val="left" w:pos="5387"/>
        </w:tabs>
        <w:ind w:right="510"/>
        <w:jc w:val="both"/>
        <w:rPr>
          <w:color w:val="000000"/>
        </w:rPr>
      </w:pPr>
      <w:r>
        <w:rPr>
          <w:color w:val="000000"/>
        </w:rPr>
        <w:t xml:space="preserve">Cena winna być podana oddzielnie jako wartość brutto, wartość netto, wartość podatku VAT – w poszczególnych pozycjach, a także za całość przedmiotu zamówienia i powinna być wyrażona liczbowo i słownie z dokładnością do dwóch miejsc po przecinku. </w:t>
      </w:r>
    </w:p>
    <w:p w:rsidR="00DF56C6" w:rsidRDefault="00DF56C6">
      <w:pPr>
        <w:tabs>
          <w:tab w:val="left" w:pos="5387"/>
        </w:tabs>
        <w:ind w:right="510"/>
        <w:jc w:val="both"/>
        <w:rPr>
          <w:rFonts w:ascii="Arial" w:hAnsi="Arial" w:cs="Arial"/>
          <w:color w:val="000000"/>
          <w:sz w:val="16"/>
          <w:szCs w:val="16"/>
        </w:rPr>
      </w:pPr>
    </w:p>
    <w:p w:rsidR="00DF56C6" w:rsidRDefault="00DF56C6">
      <w:pPr>
        <w:tabs>
          <w:tab w:val="right" w:pos="0"/>
        </w:tabs>
        <w:jc w:val="both"/>
        <w:rPr>
          <w:b/>
          <w:bCs/>
          <w:color w:val="000000"/>
        </w:rPr>
      </w:pPr>
      <w:r>
        <w:rPr>
          <w:b/>
          <w:bCs/>
          <w:color w:val="000000"/>
          <w:sz w:val="28"/>
          <w:szCs w:val="28"/>
        </w:rPr>
        <w:t>XV. Opis kryteriów, którymi Zamawiający będzie się kierował przy wyborze oferty, wraz z podaniem znaczenia tych kryteriów oraz sposobu oceny ofert.</w:t>
      </w:r>
    </w:p>
    <w:p w:rsidR="00DF56C6" w:rsidRDefault="00DF56C6">
      <w:pPr>
        <w:tabs>
          <w:tab w:val="right" w:pos="0"/>
        </w:tabs>
        <w:jc w:val="both"/>
        <w:rPr>
          <w:b/>
          <w:bCs/>
          <w:color w:val="000000"/>
        </w:rPr>
      </w:pPr>
    </w:p>
    <w:p w:rsidR="00DF56C6" w:rsidRDefault="00DF56C6">
      <w:pPr>
        <w:ind w:left="1080" w:hanging="1080"/>
        <w:rPr>
          <w:b/>
          <w:bCs/>
          <w:color w:val="000000"/>
        </w:rPr>
      </w:pPr>
      <w:r>
        <w:rPr>
          <w:b/>
          <w:bCs/>
          <w:color w:val="000000"/>
        </w:rPr>
        <w:t xml:space="preserve">1. </w:t>
      </w:r>
      <w:r>
        <w:rPr>
          <w:color w:val="000000"/>
        </w:rPr>
        <w:t>Złożone oferty będą oceniane przez Zamawiającego przy zastosowaniu następujących kryteriów:</w:t>
      </w:r>
    </w:p>
    <w:p w:rsidR="00DF56C6" w:rsidRDefault="00DF56C6">
      <w:pPr>
        <w:rPr>
          <w:b/>
          <w:bCs/>
          <w:color w:val="000000"/>
        </w:rPr>
      </w:pPr>
    </w:p>
    <w:p w:rsidR="00DF56C6" w:rsidRDefault="00DF56C6">
      <w:pPr>
        <w:rPr>
          <w:b/>
          <w:bCs/>
          <w:color w:val="000000"/>
        </w:rPr>
      </w:pPr>
      <w:r>
        <w:rPr>
          <w:b/>
          <w:bCs/>
          <w:color w:val="000000"/>
        </w:rPr>
        <w:t>1) Cena wykonania zamówienia – znaczenie 60 %</w:t>
      </w:r>
    </w:p>
    <w:p w:rsidR="00DF56C6" w:rsidRDefault="00DF56C6">
      <w:pPr>
        <w:ind w:left="77"/>
        <w:jc w:val="center"/>
        <w:rPr>
          <w:b/>
          <w:bCs/>
          <w:color w:val="000000"/>
        </w:rPr>
      </w:pPr>
    </w:p>
    <w:p w:rsidR="00DF56C6" w:rsidRDefault="00DF56C6">
      <w:pPr>
        <w:jc w:val="both"/>
        <w:rPr>
          <w:b/>
          <w:bCs/>
          <w:color w:val="000000"/>
        </w:rPr>
      </w:pPr>
      <w:r>
        <w:rPr>
          <w:b/>
          <w:bCs/>
          <w:i/>
          <w:iCs/>
          <w:color w:val="000000"/>
          <w:u w:val="single"/>
        </w:rPr>
        <w:t xml:space="preserve">Cena wykonania zamówienia </w:t>
      </w:r>
      <w:r>
        <w:rPr>
          <w:color w:val="000000"/>
        </w:rPr>
        <w:t>– Oferta z najniższą ceną otrzyma maksymalną ilość punktów = 6</w:t>
      </w:r>
      <w:r>
        <w:rPr>
          <w:b/>
          <w:bCs/>
          <w:color w:val="000000"/>
        </w:rPr>
        <w:t>0 pkt</w:t>
      </w:r>
      <w:r>
        <w:rPr>
          <w:color w:val="000000"/>
        </w:rPr>
        <w:t>, oferty następne będą oceniane na zasadzie proporcji w stosunku do oferty najtańszej wg wzoru:</w:t>
      </w:r>
    </w:p>
    <w:p w:rsidR="00DF56C6" w:rsidRDefault="00DF56C6">
      <w:pPr>
        <w:jc w:val="both"/>
        <w:rPr>
          <w:b/>
          <w:bCs/>
          <w:color w:val="000000"/>
        </w:rPr>
      </w:pPr>
    </w:p>
    <w:p w:rsidR="00DF56C6" w:rsidRDefault="00DF56C6">
      <w:pPr>
        <w:jc w:val="both"/>
        <w:rPr>
          <w:color w:val="000000"/>
          <w:lang w:val="en-US"/>
        </w:rPr>
      </w:pPr>
      <w:r>
        <w:rPr>
          <w:b/>
          <w:bCs/>
          <w:color w:val="000000"/>
          <w:lang w:val="en-US"/>
        </w:rPr>
        <w:t xml:space="preserve">C = [C </w:t>
      </w:r>
      <w:r>
        <w:rPr>
          <w:b/>
          <w:bCs/>
          <w:color w:val="000000"/>
          <w:vertAlign w:val="subscript"/>
          <w:lang w:val="en-US"/>
        </w:rPr>
        <w:t xml:space="preserve">min </w:t>
      </w:r>
      <w:r>
        <w:rPr>
          <w:b/>
          <w:bCs/>
          <w:color w:val="000000"/>
          <w:lang w:val="en-US"/>
        </w:rPr>
        <w:t xml:space="preserve">/ C </w:t>
      </w:r>
      <w:r>
        <w:rPr>
          <w:b/>
          <w:bCs/>
          <w:color w:val="000000"/>
          <w:vertAlign w:val="subscript"/>
          <w:lang w:val="en-US"/>
        </w:rPr>
        <w:t>bad</w:t>
      </w:r>
      <w:r>
        <w:rPr>
          <w:b/>
          <w:bCs/>
          <w:color w:val="000000"/>
          <w:lang w:val="en-US"/>
        </w:rPr>
        <w:t>] x 60</w:t>
      </w:r>
    </w:p>
    <w:p w:rsidR="00DF56C6" w:rsidRDefault="00DF56C6">
      <w:pPr>
        <w:rPr>
          <w:color w:val="000000"/>
        </w:rPr>
      </w:pPr>
      <w:r>
        <w:rPr>
          <w:color w:val="000000"/>
        </w:rPr>
        <w:t>gdzie:</w:t>
      </w:r>
    </w:p>
    <w:p w:rsidR="00DF56C6" w:rsidRDefault="00DF56C6">
      <w:pPr>
        <w:rPr>
          <w:color w:val="000000"/>
        </w:rPr>
      </w:pPr>
      <w:r>
        <w:rPr>
          <w:color w:val="000000"/>
        </w:rPr>
        <w:t>C</w:t>
      </w:r>
      <w:r>
        <w:rPr>
          <w:color w:val="000000"/>
        </w:rPr>
        <w:tab/>
        <w:t>- liczba punktów za cenę ofertową</w:t>
      </w:r>
    </w:p>
    <w:p w:rsidR="00DF56C6" w:rsidRDefault="00DF56C6">
      <w:pPr>
        <w:rPr>
          <w:color w:val="000000"/>
        </w:rPr>
      </w:pPr>
      <w:r>
        <w:rPr>
          <w:color w:val="000000"/>
        </w:rPr>
        <w:t xml:space="preserve">C </w:t>
      </w:r>
      <w:r>
        <w:rPr>
          <w:color w:val="000000"/>
          <w:vertAlign w:val="subscript"/>
        </w:rPr>
        <w:t>min</w:t>
      </w:r>
      <w:r>
        <w:rPr>
          <w:color w:val="000000"/>
        </w:rPr>
        <w:tab/>
        <w:t>- najniższa cena ofertowa spośród ofert badanych</w:t>
      </w:r>
    </w:p>
    <w:p w:rsidR="00DF56C6" w:rsidRDefault="00DF56C6">
      <w:pPr>
        <w:rPr>
          <w:b/>
          <w:bCs/>
          <w:color w:val="000000"/>
        </w:rPr>
      </w:pPr>
      <w:r>
        <w:rPr>
          <w:color w:val="000000"/>
        </w:rPr>
        <w:t xml:space="preserve">C </w:t>
      </w:r>
      <w:r>
        <w:rPr>
          <w:color w:val="000000"/>
          <w:vertAlign w:val="subscript"/>
        </w:rPr>
        <w:t>bad</w:t>
      </w:r>
      <w:r>
        <w:rPr>
          <w:color w:val="000000"/>
        </w:rPr>
        <w:tab/>
        <w:t>- cena oferty badanej</w:t>
      </w:r>
    </w:p>
    <w:p w:rsidR="00DF56C6" w:rsidRDefault="00DF56C6">
      <w:pPr>
        <w:rPr>
          <w:b/>
          <w:bCs/>
          <w:color w:val="000000"/>
        </w:rPr>
      </w:pPr>
    </w:p>
    <w:p w:rsidR="00DF56C6" w:rsidRDefault="00DF56C6">
      <w:pPr>
        <w:jc w:val="both"/>
        <w:rPr>
          <w:b/>
          <w:bCs/>
          <w:color w:val="000000"/>
        </w:rPr>
      </w:pPr>
      <w:r>
        <w:rPr>
          <w:color w:val="000000"/>
        </w:rPr>
        <w:t>Maksymalna ilość punktów możliwych do uzyskania przez oferenta: 60 punktów. Oferta z najniższą ceną dostaje 60 pkt.</w:t>
      </w:r>
    </w:p>
    <w:p w:rsidR="00DF56C6" w:rsidRDefault="00DF56C6">
      <w:pPr>
        <w:rPr>
          <w:b/>
          <w:bCs/>
          <w:color w:val="000000"/>
        </w:rPr>
      </w:pPr>
    </w:p>
    <w:p w:rsidR="00DF56C6" w:rsidRDefault="00DF56C6">
      <w:pPr>
        <w:rPr>
          <w:b/>
          <w:bCs/>
          <w:strike/>
          <w:color w:val="000000"/>
        </w:rPr>
      </w:pPr>
      <w:r>
        <w:rPr>
          <w:b/>
          <w:bCs/>
          <w:color w:val="000000"/>
        </w:rPr>
        <w:t xml:space="preserve">2) Termin płatności faktur – znaczenie </w:t>
      </w:r>
      <w:r>
        <w:rPr>
          <w:b/>
          <w:bCs/>
        </w:rPr>
        <w:t>40 %</w:t>
      </w:r>
    </w:p>
    <w:p w:rsidR="00DF56C6" w:rsidRDefault="00DF56C6">
      <w:pPr>
        <w:ind w:left="77"/>
        <w:jc w:val="center"/>
        <w:rPr>
          <w:b/>
          <w:bCs/>
          <w:strike/>
          <w:color w:val="000000"/>
        </w:rPr>
      </w:pPr>
    </w:p>
    <w:p w:rsidR="00DF56C6" w:rsidRDefault="00DF56C6">
      <w:pPr>
        <w:jc w:val="both"/>
        <w:rPr>
          <w:b/>
          <w:bCs/>
          <w:strike/>
          <w:color w:val="000000"/>
        </w:rPr>
      </w:pPr>
      <w:r>
        <w:rPr>
          <w:b/>
          <w:bCs/>
          <w:i/>
          <w:iCs/>
          <w:color w:val="000000"/>
          <w:u w:val="single"/>
        </w:rPr>
        <w:t xml:space="preserve">Termin płatności faktur </w:t>
      </w:r>
      <w:r>
        <w:rPr>
          <w:color w:val="000000"/>
        </w:rPr>
        <w:t xml:space="preserve">– Oferta z najdłuższym terminem płatności otrzyma maksymalną ilość punktów = </w:t>
      </w:r>
      <w:r>
        <w:rPr>
          <w:b/>
          <w:bCs/>
        </w:rPr>
        <w:t>40 pkt</w:t>
      </w:r>
      <w:r>
        <w:t>,</w:t>
      </w:r>
      <w:r>
        <w:rPr>
          <w:color w:val="000000"/>
        </w:rPr>
        <w:t xml:space="preserve"> oferty następne będą oceniane na zasadzie proporcji w stosunku do oferty z najdłuższym terminem płatności wg wzoru :</w:t>
      </w:r>
    </w:p>
    <w:p w:rsidR="00DF56C6" w:rsidRDefault="00DF56C6">
      <w:pPr>
        <w:jc w:val="both"/>
        <w:rPr>
          <w:b/>
          <w:bCs/>
          <w:strike/>
          <w:color w:val="000000"/>
        </w:rPr>
      </w:pPr>
    </w:p>
    <w:p w:rsidR="00DF56C6" w:rsidRDefault="00DF56C6">
      <w:pPr>
        <w:jc w:val="both"/>
        <w:rPr>
          <w:strike/>
          <w:color w:val="000000"/>
          <w:lang w:val="en-US"/>
        </w:rPr>
      </w:pPr>
      <w:r>
        <w:rPr>
          <w:b/>
          <w:bCs/>
          <w:color w:val="000000"/>
          <w:lang w:val="en-US"/>
        </w:rPr>
        <w:t xml:space="preserve">G = [G </w:t>
      </w:r>
      <w:r>
        <w:rPr>
          <w:b/>
          <w:bCs/>
          <w:color w:val="000000"/>
          <w:vertAlign w:val="subscript"/>
          <w:lang w:val="en-US"/>
        </w:rPr>
        <w:t>bad</w:t>
      </w:r>
      <w:r>
        <w:rPr>
          <w:b/>
          <w:bCs/>
          <w:color w:val="000000"/>
          <w:lang w:val="en-US"/>
        </w:rPr>
        <w:t xml:space="preserve"> / G </w:t>
      </w:r>
      <w:r>
        <w:rPr>
          <w:b/>
          <w:bCs/>
          <w:color w:val="000000"/>
          <w:vertAlign w:val="subscript"/>
          <w:lang w:val="en-US"/>
        </w:rPr>
        <w:t>max</w:t>
      </w:r>
      <w:r>
        <w:rPr>
          <w:b/>
          <w:bCs/>
          <w:color w:val="000000"/>
          <w:lang w:val="en-US"/>
        </w:rPr>
        <w:t xml:space="preserve">] x </w:t>
      </w:r>
      <w:r>
        <w:rPr>
          <w:b/>
          <w:bCs/>
          <w:lang w:val="en-US"/>
        </w:rPr>
        <w:t>40</w:t>
      </w:r>
    </w:p>
    <w:p w:rsidR="00DF56C6" w:rsidRDefault="00DF56C6">
      <w:pPr>
        <w:rPr>
          <w:strike/>
          <w:color w:val="000000"/>
          <w:lang w:val="en-US"/>
        </w:rPr>
      </w:pPr>
    </w:p>
    <w:p w:rsidR="00DF56C6" w:rsidRDefault="00DF56C6">
      <w:pPr>
        <w:rPr>
          <w:color w:val="000000"/>
        </w:rPr>
      </w:pPr>
      <w:r>
        <w:rPr>
          <w:color w:val="000000"/>
        </w:rPr>
        <w:t>gdzie:</w:t>
      </w:r>
    </w:p>
    <w:p w:rsidR="00DF56C6" w:rsidRDefault="00DF56C6">
      <w:pPr>
        <w:rPr>
          <w:color w:val="000000"/>
        </w:rPr>
      </w:pPr>
      <w:r>
        <w:rPr>
          <w:color w:val="000000"/>
        </w:rPr>
        <w:t>G</w:t>
      </w:r>
      <w:r>
        <w:rPr>
          <w:color w:val="000000"/>
        </w:rPr>
        <w:tab/>
        <w:t>- liczba punktów za termin płatności</w:t>
      </w:r>
    </w:p>
    <w:p w:rsidR="00DF56C6" w:rsidRDefault="00DF56C6">
      <w:pPr>
        <w:rPr>
          <w:b/>
          <w:bCs/>
          <w:color w:val="000000"/>
        </w:rPr>
      </w:pPr>
      <w:r>
        <w:rPr>
          <w:color w:val="000000"/>
        </w:rPr>
        <w:t xml:space="preserve">G </w:t>
      </w:r>
      <w:r>
        <w:rPr>
          <w:color w:val="000000"/>
          <w:vertAlign w:val="subscript"/>
        </w:rPr>
        <w:t>max</w:t>
      </w:r>
      <w:r>
        <w:rPr>
          <w:color w:val="000000"/>
        </w:rPr>
        <w:tab/>
        <w:t>- najdłuższy termin,  spośród ofert badanych</w:t>
      </w:r>
    </w:p>
    <w:p w:rsidR="00DF56C6" w:rsidRDefault="00DF56C6">
      <w:pPr>
        <w:rPr>
          <w:b/>
          <w:bCs/>
          <w:strike/>
          <w:color w:val="000000"/>
        </w:rPr>
      </w:pPr>
      <w:r>
        <w:rPr>
          <w:b/>
          <w:bCs/>
          <w:color w:val="000000"/>
        </w:rPr>
        <w:t xml:space="preserve">G </w:t>
      </w:r>
      <w:r>
        <w:rPr>
          <w:b/>
          <w:bCs/>
          <w:color w:val="000000"/>
          <w:vertAlign w:val="subscript"/>
        </w:rPr>
        <w:t>bad</w:t>
      </w:r>
      <w:r>
        <w:rPr>
          <w:b/>
          <w:bCs/>
          <w:color w:val="000000"/>
        </w:rPr>
        <w:tab/>
        <w:t>- termin oferty badanej</w:t>
      </w:r>
    </w:p>
    <w:p w:rsidR="00DF56C6" w:rsidRDefault="00DF56C6">
      <w:pPr>
        <w:rPr>
          <w:b/>
          <w:bCs/>
          <w:strike/>
          <w:color w:val="000000"/>
        </w:rPr>
      </w:pPr>
    </w:p>
    <w:p w:rsidR="00DF56C6" w:rsidRDefault="00DF56C6">
      <w:pPr>
        <w:jc w:val="both"/>
        <w:rPr>
          <w:color w:val="000000"/>
          <w:sz w:val="22"/>
          <w:szCs w:val="22"/>
        </w:rPr>
      </w:pPr>
      <w:r>
        <w:rPr>
          <w:color w:val="000000"/>
        </w:rPr>
        <w:t xml:space="preserve">Maksymalna ilość punktów </w:t>
      </w:r>
      <w:r>
        <w:rPr>
          <w:color w:val="000000"/>
          <w:sz w:val="22"/>
          <w:szCs w:val="22"/>
        </w:rPr>
        <w:t xml:space="preserve">możliwych do uzyskania przez oferenta: </w:t>
      </w:r>
      <w:r>
        <w:rPr>
          <w:sz w:val="22"/>
          <w:szCs w:val="22"/>
        </w:rPr>
        <w:t xml:space="preserve">40 </w:t>
      </w:r>
      <w:r>
        <w:rPr>
          <w:color w:val="000000"/>
          <w:sz w:val="22"/>
          <w:szCs w:val="22"/>
        </w:rPr>
        <w:t xml:space="preserve">punktów. </w:t>
      </w:r>
    </w:p>
    <w:p w:rsidR="00DF56C6" w:rsidRDefault="00DF56C6">
      <w:pPr>
        <w:rPr>
          <w:b/>
          <w:bCs/>
          <w:strike/>
          <w:color w:val="FF0000"/>
          <w:kern w:val="2"/>
        </w:rPr>
      </w:pPr>
    </w:p>
    <w:p w:rsidR="00DF56C6" w:rsidRDefault="00DF56C6">
      <w:pPr>
        <w:jc w:val="both"/>
        <w:rPr>
          <w:i/>
          <w:iCs/>
          <w:color w:val="000000"/>
        </w:rPr>
      </w:pPr>
      <w:r>
        <w:rPr>
          <w:b/>
          <w:bCs/>
          <w:color w:val="000000"/>
        </w:rPr>
        <w:t xml:space="preserve">Maksymalna ilość punktów możliwych do uzyskania przez oferenta: 100 punktów (cena: 60 punktów + </w:t>
      </w:r>
      <w:r>
        <w:rPr>
          <w:b/>
          <w:bCs/>
        </w:rPr>
        <w:t>termin płatności:</w:t>
      </w:r>
      <w:r>
        <w:rPr>
          <w:b/>
          <w:bCs/>
          <w:color w:val="000000"/>
        </w:rPr>
        <w:t xml:space="preserve"> </w:t>
      </w:r>
      <w:r>
        <w:rPr>
          <w:b/>
          <w:bCs/>
        </w:rPr>
        <w:t xml:space="preserve">40 </w:t>
      </w:r>
      <w:r>
        <w:rPr>
          <w:b/>
          <w:bCs/>
          <w:color w:val="000000"/>
        </w:rPr>
        <w:t xml:space="preserve">punktów). </w:t>
      </w:r>
      <w:r>
        <w:rPr>
          <w:color w:val="000000"/>
        </w:rPr>
        <w:t xml:space="preserve">Uzyskana z wyliczenia ilość punktów zostanie ostatecznie ustalona z dokładnością do drugiego miejsca po przecinku z zachowaniem zasady </w:t>
      </w:r>
      <w:r>
        <w:rPr>
          <w:color w:val="000000"/>
        </w:rPr>
        <w:lastRenderedPageBreak/>
        <w:t>zaokrągleń matematycznych.</w:t>
      </w:r>
    </w:p>
    <w:p w:rsidR="00DF56C6" w:rsidRDefault="00DF56C6">
      <w:pPr>
        <w:jc w:val="both"/>
        <w:rPr>
          <w:i/>
          <w:iCs/>
          <w:color w:val="000000"/>
        </w:rPr>
      </w:pPr>
    </w:p>
    <w:p w:rsidR="00DF56C6" w:rsidRDefault="00DF56C6">
      <w:pPr>
        <w:tabs>
          <w:tab w:val="left" w:pos="5387"/>
        </w:tabs>
        <w:ind w:right="510"/>
        <w:jc w:val="both"/>
        <w:rPr>
          <w:rFonts w:ascii="Arial" w:hAnsi="Arial" w:cs="Arial"/>
          <w:color w:val="000000"/>
          <w:sz w:val="22"/>
          <w:szCs w:val="22"/>
        </w:rPr>
      </w:pPr>
      <w:r>
        <w:rPr>
          <w:b/>
          <w:bCs/>
          <w:color w:val="000000"/>
          <w:sz w:val="28"/>
          <w:szCs w:val="28"/>
        </w:rPr>
        <w:t>XVI. Otwarcie ofert, odrzucenie oferty, unieważnienie postępowania, wybór ofert.</w:t>
      </w:r>
    </w:p>
    <w:p w:rsidR="00DF56C6" w:rsidRDefault="00DF56C6">
      <w:pPr>
        <w:tabs>
          <w:tab w:val="left" w:pos="5387"/>
        </w:tabs>
        <w:ind w:right="510"/>
        <w:jc w:val="both"/>
        <w:rPr>
          <w:rFonts w:ascii="Arial" w:hAnsi="Arial" w:cs="Arial"/>
          <w:color w:val="000000"/>
          <w:sz w:val="22"/>
          <w:szCs w:val="22"/>
        </w:rPr>
      </w:pPr>
    </w:p>
    <w:p w:rsidR="00DF56C6" w:rsidRDefault="00DF56C6">
      <w:pPr>
        <w:pStyle w:val="Tekstpodstawowywcity31"/>
        <w:numPr>
          <w:ilvl w:val="1"/>
          <w:numId w:val="5"/>
        </w:numPr>
        <w:tabs>
          <w:tab w:val="clear" w:pos="709"/>
          <w:tab w:val="clear" w:pos="993"/>
          <w:tab w:val="left" w:pos="426"/>
        </w:tabs>
        <w:ind w:left="426"/>
        <w:jc w:val="both"/>
        <w:rPr>
          <w:b w:val="0"/>
          <w:bCs w:val="0"/>
          <w:sz w:val="24"/>
          <w:szCs w:val="24"/>
        </w:rPr>
      </w:pPr>
      <w:r>
        <w:rPr>
          <w:b w:val="0"/>
          <w:bCs w:val="0"/>
          <w:sz w:val="24"/>
          <w:szCs w:val="24"/>
        </w:rPr>
        <w:t xml:space="preserve">Komisyjne otwarcie ofert nastąpi w </w:t>
      </w:r>
      <w:r w:rsidRPr="006A2A2E">
        <w:rPr>
          <w:b w:val="0"/>
          <w:bCs w:val="0"/>
          <w:sz w:val="24"/>
          <w:szCs w:val="24"/>
        </w:rPr>
        <w:t>dniu</w:t>
      </w:r>
      <w:r w:rsidRPr="006A2A2E">
        <w:rPr>
          <w:sz w:val="24"/>
          <w:szCs w:val="24"/>
        </w:rPr>
        <w:t xml:space="preserve"> </w:t>
      </w:r>
      <w:r w:rsidR="001472B9">
        <w:rPr>
          <w:sz w:val="24"/>
          <w:szCs w:val="24"/>
        </w:rPr>
        <w:t>19</w:t>
      </w:r>
      <w:r w:rsidR="003B3A07" w:rsidRPr="006A2A2E">
        <w:rPr>
          <w:sz w:val="24"/>
          <w:szCs w:val="24"/>
        </w:rPr>
        <w:t>.0</w:t>
      </w:r>
      <w:r w:rsidR="001472B9">
        <w:rPr>
          <w:sz w:val="24"/>
          <w:szCs w:val="24"/>
        </w:rPr>
        <w:t>8.2020</w:t>
      </w:r>
      <w:r w:rsidRPr="006A2A2E">
        <w:rPr>
          <w:sz w:val="24"/>
          <w:szCs w:val="24"/>
        </w:rPr>
        <w:t xml:space="preserve"> r. o godzinie </w:t>
      </w:r>
      <w:r w:rsidR="001472B9">
        <w:rPr>
          <w:sz w:val="24"/>
          <w:szCs w:val="24"/>
        </w:rPr>
        <w:t>11</w:t>
      </w:r>
      <w:r w:rsidRPr="006A2A2E">
        <w:rPr>
          <w:sz w:val="24"/>
          <w:szCs w:val="24"/>
        </w:rPr>
        <w:t>.15</w:t>
      </w:r>
      <w:r w:rsidR="005733F2" w:rsidRPr="006A2A2E">
        <w:rPr>
          <w:b w:val="0"/>
          <w:bCs w:val="0"/>
          <w:sz w:val="24"/>
          <w:szCs w:val="24"/>
        </w:rPr>
        <w:t xml:space="preserve"> </w:t>
      </w:r>
      <w:r w:rsidR="001472B9">
        <w:rPr>
          <w:b w:val="0"/>
          <w:bCs w:val="0"/>
          <w:sz w:val="24"/>
          <w:szCs w:val="24"/>
        </w:rPr>
        <w:t xml:space="preserve">w sali nr </w:t>
      </w:r>
      <w:r w:rsidR="00605B17">
        <w:rPr>
          <w:b w:val="0"/>
          <w:bCs w:val="0"/>
          <w:sz w:val="24"/>
          <w:szCs w:val="24"/>
        </w:rPr>
        <w:t>12</w:t>
      </w:r>
      <w:r w:rsidR="001472B9">
        <w:rPr>
          <w:b w:val="0"/>
          <w:bCs w:val="0"/>
          <w:sz w:val="24"/>
          <w:szCs w:val="24"/>
        </w:rPr>
        <w:t xml:space="preserve"> – </w:t>
      </w:r>
      <w:r>
        <w:rPr>
          <w:b w:val="0"/>
          <w:bCs w:val="0"/>
          <w:sz w:val="24"/>
          <w:szCs w:val="24"/>
        </w:rPr>
        <w:t>Urzędu Gminy w Ludwinie, Ludwin 51, 21-075 Ludwin.</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Otwarcie ofert jest jawne i następuje w dniu składania ofert, bezpośrednio po upływie terminu do ich składania.</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 xml:space="preserve">Bezpośrednio przed otwarciem ofert </w:t>
      </w:r>
      <w:r>
        <w:rPr>
          <w:b w:val="0"/>
          <w:bCs w:val="0"/>
          <w:sz w:val="24"/>
          <w:szCs w:val="24"/>
        </w:rPr>
        <w:t>Z</w:t>
      </w:r>
      <w:r>
        <w:rPr>
          <w:b w:val="0"/>
          <w:bCs w:val="0"/>
          <w:color w:val="000000"/>
          <w:sz w:val="24"/>
          <w:szCs w:val="24"/>
        </w:rPr>
        <w:t>amawiający poda kwotę jaką Zamawiający zamierza przeznaczyć na sfinansowanie zamówienia.</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 xml:space="preserve">Zamawiający informuje, iż zgodnie z art. 86 ust. 2 ustawy PZP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udostępnianie oraz wykazał, iż zastrzeżone informacje stanowią tajemnicę przedsiębiorstwa. Przez tajemnicę przedsiębiorstwa w rozumieniu art. 11 ust. 4 ustawy z dnia 16 kwietnia 1993 r. o zwalczaniu nieuczciwej konkurencji </w:t>
      </w:r>
      <w:r w:rsidRPr="006A2A2E">
        <w:rPr>
          <w:b w:val="0"/>
          <w:bCs w:val="0"/>
          <w:sz w:val="24"/>
          <w:szCs w:val="24"/>
        </w:rPr>
        <w:t xml:space="preserve">(Dz. U. </w:t>
      </w:r>
      <w:r w:rsidR="00304E0F" w:rsidRPr="006A2A2E">
        <w:rPr>
          <w:b w:val="0"/>
          <w:bCs w:val="0"/>
          <w:sz w:val="24"/>
          <w:szCs w:val="24"/>
        </w:rPr>
        <w:t>z 2019 r. poz. 1010</w:t>
      </w:r>
      <w:r w:rsidR="00B52786">
        <w:rPr>
          <w:b w:val="0"/>
          <w:bCs w:val="0"/>
          <w:sz w:val="24"/>
          <w:szCs w:val="24"/>
        </w:rPr>
        <w:t xml:space="preserve"> </w:t>
      </w:r>
      <w:r w:rsidR="00B52786" w:rsidRPr="003753DC">
        <w:rPr>
          <w:b w:val="0"/>
          <w:bCs w:val="0"/>
          <w:sz w:val="24"/>
          <w:szCs w:val="24"/>
        </w:rPr>
        <w:t>z późn. zm.</w:t>
      </w:r>
      <w:r w:rsidRPr="003753DC">
        <w:rPr>
          <w:b w:val="0"/>
          <w:bCs w:val="0"/>
          <w:sz w:val="24"/>
          <w:szCs w:val="24"/>
        </w:rPr>
        <w:t xml:space="preserve">) </w:t>
      </w:r>
      <w:r>
        <w:rPr>
          <w:b w:val="0"/>
          <w:bCs w:val="0"/>
          <w:color w:val="000000"/>
          <w:sz w:val="24"/>
          <w:szCs w:val="24"/>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 Stosowne zastrzeżenie oraz informację, iż zastrzeżone informacje stanowią tajemnicę przedsiębiorstwa  Wykonawca  winien  złożyć  na  formularzu  ofertowym. W przeciwnym razie cała oferta zostanie ujawniona na życzenie każdego uczestnika postępowania. Zastrzeżone dokumenty winny być złożone w (dodatkowej) odrębnej kopercie z dopiskiem „Koperta zawiera dokumenty stanowiące tajemnicę firmy”. Inny sposób złożenia w/w dokumentów będzie traktowany jako dokumenty jawne pomimo zastrzeżenia w złożonej ofercie.</w:t>
      </w:r>
    </w:p>
    <w:p w:rsidR="00DF56C6" w:rsidRDefault="00DF56C6">
      <w:pPr>
        <w:pStyle w:val="Tekstpodstawowywcity31"/>
        <w:numPr>
          <w:ilvl w:val="1"/>
          <w:numId w:val="5"/>
        </w:numPr>
        <w:tabs>
          <w:tab w:val="left" w:pos="426"/>
        </w:tabs>
        <w:ind w:left="426"/>
        <w:jc w:val="both"/>
        <w:rPr>
          <w:b w:val="0"/>
          <w:bCs w:val="0"/>
          <w:color w:val="000000"/>
          <w:sz w:val="24"/>
          <w:szCs w:val="24"/>
        </w:rPr>
      </w:pPr>
      <w:r>
        <w:rPr>
          <w:b w:val="0"/>
          <w:bCs w:val="0"/>
          <w:color w:val="000000"/>
          <w:sz w:val="24"/>
          <w:szCs w:val="24"/>
        </w:rPr>
        <w:t>Podczas otwarcia ofert zostaną podane nazwy (firmy) oraz adresy wykonawców, informacje dotyczące ceny, a także informacje dotyczące kryteriów oceny ofert zawarte w ofertach.</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Z zawartością ofert nie można zapoznać się przed upływem terminu otwarcia ofert.</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Ofertę wniesioną po terminie zwraca się bez otwierania po upływie terminu przewidzianego na wniesienie odwołania.</w:t>
      </w:r>
    </w:p>
    <w:p w:rsidR="00DF56C6" w:rsidRDefault="00DF56C6">
      <w:pPr>
        <w:pStyle w:val="Tekstpodstawowywcity31"/>
        <w:numPr>
          <w:ilvl w:val="1"/>
          <w:numId w:val="5"/>
        </w:numPr>
        <w:tabs>
          <w:tab w:val="clear" w:pos="709"/>
          <w:tab w:val="clear" w:pos="993"/>
          <w:tab w:val="left" w:pos="426"/>
        </w:tabs>
        <w:ind w:left="426"/>
        <w:jc w:val="both"/>
        <w:rPr>
          <w:b w:val="0"/>
          <w:bCs w:val="0"/>
          <w:color w:val="000000"/>
          <w:sz w:val="24"/>
          <w:szCs w:val="24"/>
        </w:rPr>
      </w:pPr>
      <w:r>
        <w:rPr>
          <w:b w:val="0"/>
          <w:bCs w:val="0"/>
          <w:color w:val="000000"/>
          <w:sz w:val="24"/>
          <w:szCs w:val="24"/>
        </w:rPr>
        <w:t>W toku badania i oceny złożonych ofert zamawiający może żądać od wykonawców udzielenia wyjaśnień dotyczących treści złożonych przez nich ofert.</w:t>
      </w:r>
    </w:p>
    <w:p w:rsidR="00DF56C6" w:rsidRDefault="00DF56C6">
      <w:pPr>
        <w:pStyle w:val="Tekstpodstawowywcity31"/>
        <w:numPr>
          <w:ilvl w:val="1"/>
          <w:numId w:val="5"/>
        </w:numPr>
        <w:tabs>
          <w:tab w:val="clear" w:pos="709"/>
          <w:tab w:val="clear" w:pos="993"/>
          <w:tab w:val="left" w:pos="426"/>
        </w:tabs>
        <w:ind w:left="426"/>
        <w:jc w:val="both"/>
        <w:rPr>
          <w:color w:val="000000"/>
        </w:rPr>
      </w:pPr>
      <w:r>
        <w:rPr>
          <w:b w:val="0"/>
          <w:bCs w:val="0"/>
          <w:color w:val="000000"/>
          <w:sz w:val="24"/>
          <w:szCs w:val="24"/>
        </w:rPr>
        <w:t>Zamawiający poprawia w ofercie:</w:t>
      </w:r>
    </w:p>
    <w:p w:rsidR="00DF56C6" w:rsidRDefault="00DF56C6">
      <w:pPr>
        <w:tabs>
          <w:tab w:val="left" w:pos="426"/>
        </w:tabs>
        <w:jc w:val="both"/>
        <w:rPr>
          <w:color w:val="000000"/>
        </w:rPr>
      </w:pPr>
      <w:r>
        <w:rPr>
          <w:color w:val="000000"/>
        </w:rPr>
        <w:tab/>
        <w:t>- oczywiste omyłki pisarskie;</w:t>
      </w:r>
    </w:p>
    <w:p w:rsidR="00DF56C6" w:rsidRDefault="00DF56C6">
      <w:pPr>
        <w:tabs>
          <w:tab w:val="left" w:pos="426"/>
        </w:tabs>
        <w:ind w:left="426"/>
        <w:jc w:val="both"/>
        <w:rPr>
          <w:color w:val="000000"/>
        </w:rPr>
      </w:pPr>
      <w:r>
        <w:rPr>
          <w:color w:val="000000"/>
        </w:rPr>
        <w:t>- oczywiste omyłki rachunkowe, z uwzględnieniem konsekwencji rachunkowych dokonanych poprawek;</w:t>
      </w:r>
      <w:r>
        <w:rPr>
          <w:color w:val="000000"/>
        </w:rPr>
        <w:br/>
        <w:t>- inne omyłki polegające na niezgodności oferty ze Specyfikacją Istotnych Warunków Zamówienia nie powodujące istotnych zmian w treści oferty,</w:t>
      </w:r>
    </w:p>
    <w:p w:rsidR="00DF56C6" w:rsidRDefault="00DF56C6">
      <w:pPr>
        <w:tabs>
          <w:tab w:val="left" w:pos="426"/>
        </w:tabs>
        <w:jc w:val="both"/>
        <w:rPr>
          <w:color w:val="000000"/>
        </w:rPr>
      </w:pPr>
      <w:r>
        <w:rPr>
          <w:color w:val="000000"/>
        </w:rPr>
        <w:tab/>
        <w:t>niezwłocznie zawiadamiając o tym wykonawcę, którego oferta została poprawiona.</w:t>
      </w:r>
    </w:p>
    <w:p w:rsidR="00DF56C6" w:rsidRDefault="00DF56C6">
      <w:pPr>
        <w:numPr>
          <w:ilvl w:val="1"/>
          <w:numId w:val="5"/>
        </w:numPr>
        <w:tabs>
          <w:tab w:val="left" w:pos="284"/>
          <w:tab w:val="left" w:pos="426"/>
        </w:tabs>
        <w:ind w:left="426"/>
        <w:jc w:val="both"/>
        <w:rPr>
          <w:color w:val="000000"/>
        </w:rPr>
      </w:pPr>
      <w:r>
        <w:rPr>
          <w:color w:val="000000"/>
        </w:rPr>
        <w:t>Informacja o rozpatrzeniu ofert:</w:t>
      </w:r>
    </w:p>
    <w:p w:rsidR="00DF56C6" w:rsidRDefault="00DF56C6">
      <w:pPr>
        <w:tabs>
          <w:tab w:val="left" w:pos="284"/>
        </w:tabs>
        <w:ind w:left="426"/>
        <w:jc w:val="both"/>
        <w:rPr>
          <w:color w:val="000000"/>
        </w:rPr>
      </w:pPr>
      <w:r>
        <w:rPr>
          <w:color w:val="000000"/>
        </w:rPr>
        <w:t>1) Zamawiający wyśle niezwłocznie do Wykonawców, którzy ubiegali się o udzielenie zamówienia pisemne powiadomienie wskazując nazwę, adres Wykonawcy, którego oferta została wybrana oraz uzasadnienie wyboru.</w:t>
      </w:r>
    </w:p>
    <w:p w:rsidR="00DF56C6" w:rsidRDefault="00DF56C6">
      <w:pPr>
        <w:tabs>
          <w:tab w:val="left" w:pos="284"/>
        </w:tabs>
        <w:ind w:left="426"/>
        <w:jc w:val="both"/>
        <w:rPr>
          <w:color w:val="000000"/>
        </w:rPr>
      </w:pPr>
      <w:r>
        <w:rPr>
          <w:color w:val="000000"/>
        </w:rPr>
        <w:t xml:space="preserve">2) Wybranemu Wykonawcy w powiadomieniu zostanie określony termin i </w:t>
      </w:r>
      <w:r>
        <w:t>miejsce</w:t>
      </w:r>
      <w:r>
        <w:rPr>
          <w:color w:val="000000"/>
        </w:rPr>
        <w:t xml:space="preserve"> zawarcia umowy.</w:t>
      </w:r>
    </w:p>
    <w:p w:rsidR="00DF56C6" w:rsidRDefault="00DF56C6">
      <w:pPr>
        <w:numPr>
          <w:ilvl w:val="1"/>
          <w:numId w:val="5"/>
        </w:numPr>
        <w:tabs>
          <w:tab w:val="left" w:pos="284"/>
          <w:tab w:val="left" w:pos="426"/>
        </w:tabs>
        <w:ind w:left="426"/>
        <w:jc w:val="both"/>
        <w:rPr>
          <w:color w:val="000000"/>
        </w:rPr>
      </w:pPr>
      <w:r>
        <w:rPr>
          <w:color w:val="000000"/>
        </w:rPr>
        <w:t>Zamawiający odrzuci oferty, jeżeli (art. 89):</w:t>
      </w:r>
    </w:p>
    <w:p w:rsidR="00DF56C6" w:rsidRDefault="00DF56C6">
      <w:pPr>
        <w:tabs>
          <w:tab w:val="left" w:pos="284"/>
        </w:tabs>
        <w:ind w:left="426"/>
        <w:jc w:val="both"/>
        <w:rPr>
          <w:color w:val="000000"/>
        </w:rPr>
      </w:pPr>
      <w:r>
        <w:rPr>
          <w:color w:val="000000"/>
        </w:rPr>
        <w:t>1) Jest niezgodna z ustawą.</w:t>
      </w:r>
    </w:p>
    <w:p w:rsidR="00DF56C6" w:rsidRDefault="00DF56C6">
      <w:pPr>
        <w:tabs>
          <w:tab w:val="left" w:pos="284"/>
        </w:tabs>
        <w:ind w:left="426"/>
        <w:jc w:val="both"/>
        <w:rPr>
          <w:color w:val="000000"/>
        </w:rPr>
      </w:pPr>
      <w:r>
        <w:rPr>
          <w:color w:val="000000"/>
        </w:rPr>
        <w:t xml:space="preserve">2) Jej treść nie odpowiada treści Specyfikacji Istotnych Warunków Zamówienia, z </w:t>
      </w:r>
      <w:r>
        <w:rPr>
          <w:color w:val="000000"/>
        </w:rPr>
        <w:lastRenderedPageBreak/>
        <w:t>zastrzeżeniem art. 87 ust.2 pkt. 3.</w:t>
      </w:r>
    </w:p>
    <w:p w:rsidR="00DF56C6" w:rsidRDefault="00DF56C6">
      <w:pPr>
        <w:tabs>
          <w:tab w:val="left" w:pos="284"/>
        </w:tabs>
        <w:ind w:left="426"/>
        <w:jc w:val="both"/>
        <w:rPr>
          <w:color w:val="000000"/>
        </w:rPr>
      </w:pPr>
      <w:r>
        <w:rPr>
          <w:color w:val="000000"/>
        </w:rPr>
        <w:t>3) Jej złożenie stanowi czyn nieuczciwej konkurencji w rozumieniu przepisów o zwalczaniu</w:t>
      </w:r>
    </w:p>
    <w:p w:rsidR="00DF56C6" w:rsidRDefault="00DF56C6">
      <w:pPr>
        <w:tabs>
          <w:tab w:val="left" w:pos="284"/>
        </w:tabs>
        <w:ind w:left="426"/>
        <w:jc w:val="both"/>
        <w:rPr>
          <w:color w:val="000000"/>
        </w:rPr>
      </w:pPr>
      <w:r>
        <w:rPr>
          <w:color w:val="000000"/>
        </w:rPr>
        <w:t>nieuczciwej konkurencji.</w:t>
      </w:r>
    </w:p>
    <w:p w:rsidR="00DF56C6" w:rsidRDefault="00DF56C6">
      <w:pPr>
        <w:tabs>
          <w:tab w:val="left" w:pos="284"/>
        </w:tabs>
        <w:ind w:left="426"/>
        <w:jc w:val="both"/>
        <w:rPr>
          <w:color w:val="000000"/>
        </w:rPr>
      </w:pPr>
      <w:r>
        <w:rPr>
          <w:color w:val="000000"/>
        </w:rPr>
        <w:t>4) Zawiera rażąco niską cenę w stosunku do przedmiotu zamówienia.</w:t>
      </w:r>
    </w:p>
    <w:p w:rsidR="00DF56C6" w:rsidRDefault="00DF56C6">
      <w:pPr>
        <w:tabs>
          <w:tab w:val="left" w:pos="284"/>
        </w:tabs>
        <w:ind w:left="426"/>
        <w:jc w:val="both"/>
        <w:rPr>
          <w:color w:val="000000"/>
        </w:rPr>
      </w:pPr>
      <w:r>
        <w:rPr>
          <w:color w:val="000000"/>
        </w:rPr>
        <w:t>Jeżeli cena oferty wydaje się rażąco niska stosunku do przedmiotu zamówienia i budzi wątpliwości zamawiającego co do możliwości wykonania przedmiotu zamówienia zgodnie z wymaganiami określonymi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Obowiązek wykazania, że oferta nie zawiera rażąco niskiej ceny, spoczywa na wykonawcy.</w:t>
      </w:r>
    </w:p>
    <w:p w:rsidR="00DF56C6" w:rsidRDefault="00DF56C6">
      <w:pPr>
        <w:tabs>
          <w:tab w:val="left" w:pos="284"/>
        </w:tabs>
        <w:ind w:left="426"/>
        <w:jc w:val="both"/>
        <w:rPr>
          <w:color w:val="000000"/>
        </w:rPr>
      </w:pPr>
      <w:r>
        <w:rPr>
          <w:color w:val="000000"/>
        </w:rPr>
        <w:t>5) Została złożona przez Wykonawcę wykluczonego z udziału w postępowaniu o udzielenie zamówienia lub niezaproszonego do składania ofert.</w:t>
      </w:r>
    </w:p>
    <w:p w:rsidR="00DF56C6" w:rsidRDefault="00DF56C6">
      <w:pPr>
        <w:tabs>
          <w:tab w:val="left" w:pos="284"/>
        </w:tabs>
        <w:ind w:left="426"/>
        <w:jc w:val="both"/>
        <w:rPr>
          <w:color w:val="000000"/>
        </w:rPr>
      </w:pPr>
      <w:r>
        <w:rPr>
          <w:color w:val="000000"/>
        </w:rPr>
        <w:t>6) Wykonawca w terminie 3 dni od dnia doręczenia zawiadomienia nie zgodził się na poprawienie omyłki, o której mowa w art. 87 ust. 2 pkt. 3.</w:t>
      </w:r>
    </w:p>
    <w:p w:rsidR="00DF56C6" w:rsidRDefault="00DF56C6">
      <w:pPr>
        <w:tabs>
          <w:tab w:val="left" w:pos="284"/>
        </w:tabs>
        <w:ind w:left="426"/>
        <w:jc w:val="both"/>
      </w:pPr>
      <w:r>
        <w:rPr>
          <w:color w:val="000000"/>
        </w:rPr>
        <w:t>7) Jest nieważna na podstawie odrębnych przepisów.</w:t>
      </w:r>
    </w:p>
    <w:p w:rsidR="00DF56C6" w:rsidRDefault="00DF56C6">
      <w:pPr>
        <w:numPr>
          <w:ilvl w:val="1"/>
          <w:numId w:val="5"/>
        </w:numPr>
        <w:tabs>
          <w:tab w:val="left" w:pos="709"/>
        </w:tabs>
        <w:ind w:left="426" w:hanging="284"/>
        <w:jc w:val="both"/>
      </w:pPr>
      <w:r>
        <w:t>Zamawiający wybierze ofertę najkorzystniejszą spośród wszystkich ofert niepodlegających odrzuceniu na podstawie kryteriów oceny ofert określonych w SIWZ. Jeżeli nie można wybrać oferty najkorzystniejszej z uwagi na to, że dwie lub więcej ofert przedstawia taki sam bilans ceny i innych kryteriów oceny ofert, zamawiający spośród tych ofert wybiera ofertę z niższą ceną.</w:t>
      </w:r>
    </w:p>
    <w:p w:rsidR="00DF56C6" w:rsidRDefault="00DF56C6">
      <w:pPr>
        <w:numPr>
          <w:ilvl w:val="1"/>
          <w:numId w:val="5"/>
        </w:numPr>
        <w:tabs>
          <w:tab w:val="left" w:pos="709"/>
        </w:tabs>
        <w:ind w:left="426" w:hanging="284"/>
        <w:rPr>
          <w:color w:val="000000"/>
        </w:rPr>
      </w:pPr>
      <w:r>
        <w:t>Zamawiający unieważni postępowanie o udzielenie zamówienia, jeżeli:</w:t>
      </w:r>
    </w:p>
    <w:p w:rsidR="00DF56C6" w:rsidRDefault="00DF56C6">
      <w:pPr>
        <w:tabs>
          <w:tab w:val="left" w:pos="284"/>
        </w:tabs>
        <w:ind w:left="426"/>
        <w:jc w:val="both"/>
        <w:rPr>
          <w:color w:val="000000"/>
        </w:rPr>
      </w:pPr>
      <w:r>
        <w:rPr>
          <w:color w:val="000000"/>
        </w:rPr>
        <w:t>1) Nie złożono żadnej oferty niepodlegającej odrzuceniu.</w:t>
      </w:r>
    </w:p>
    <w:p w:rsidR="00DF56C6" w:rsidRDefault="00DF56C6">
      <w:pPr>
        <w:tabs>
          <w:tab w:val="left" w:pos="284"/>
        </w:tabs>
        <w:ind w:left="426"/>
        <w:jc w:val="both"/>
        <w:rPr>
          <w:color w:val="000000"/>
        </w:rPr>
      </w:pPr>
      <w:r>
        <w:rPr>
          <w:color w:val="000000"/>
        </w:rPr>
        <w:t>2) Cena najkorzystniejszej oferty przewyższa kwotę, którą Zamawiający może przeznaczyć na sfinansowanie zamówienia, chyba że Zamawiający może zwiększyć tę kwotę do ceny najkorzystniejszej oferty.</w:t>
      </w:r>
    </w:p>
    <w:p w:rsidR="00DF56C6" w:rsidRDefault="00DF56C6">
      <w:pPr>
        <w:tabs>
          <w:tab w:val="left" w:pos="284"/>
        </w:tabs>
        <w:ind w:left="426"/>
        <w:jc w:val="both"/>
        <w:rPr>
          <w:color w:val="000000"/>
        </w:rPr>
      </w:pPr>
      <w:r>
        <w:rPr>
          <w:color w:val="000000"/>
        </w:rPr>
        <w:t>3) Wystąpiła istotna zmiana okoliczności powodująca, że prowadzenie postępowania lub wykonanie zamówienia nie leży w interesie publicznym, czego nie można było wcześniej przewidzieć.</w:t>
      </w:r>
    </w:p>
    <w:p w:rsidR="00DF56C6" w:rsidRDefault="00DF56C6">
      <w:pPr>
        <w:tabs>
          <w:tab w:val="left" w:pos="284"/>
        </w:tabs>
        <w:ind w:left="426"/>
        <w:jc w:val="both"/>
        <w:rPr>
          <w:color w:val="000000"/>
        </w:rPr>
      </w:pPr>
      <w:r>
        <w:rPr>
          <w:color w:val="000000"/>
        </w:rPr>
        <w:t>4) Postępowanie obarczone jest niemożliwą do usunięcia wadą uniemożliwiającą zawarcie niepodlegającej unieważnieniu umowy w sprawie zamówienia publicznego.</w:t>
      </w:r>
    </w:p>
    <w:p w:rsidR="00DF56C6" w:rsidRDefault="00DF56C6">
      <w:pPr>
        <w:tabs>
          <w:tab w:val="left" w:pos="284"/>
        </w:tabs>
        <w:jc w:val="both"/>
        <w:rPr>
          <w:color w:val="000000"/>
        </w:rPr>
      </w:pPr>
    </w:p>
    <w:p w:rsidR="00DF56C6" w:rsidRDefault="00DF56C6">
      <w:pPr>
        <w:tabs>
          <w:tab w:val="left" w:pos="284"/>
        </w:tabs>
        <w:jc w:val="both"/>
        <w:rPr>
          <w:b/>
          <w:bCs/>
          <w:color w:val="000000"/>
          <w:sz w:val="28"/>
          <w:szCs w:val="28"/>
        </w:rPr>
      </w:pPr>
      <w:r>
        <w:rPr>
          <w:b/>
          <w:bCs/>
          <w:color w:val="000000"/>
          <w:sz w:val="28"/>
          <w:szCs w:val="28"/>
        </w:rPr>
        <w:t>XVII. Zawarcie umowy.</w:t>
      </w:r>
    </w:p>
    <w:p w:rsidR="00DF56C6" w:rsidRDefault="00DF56C6">
      <w:pPr>
        <w:tabs>
          <w:tab w:val="left" w:pos="284"/>
        </w:tabs>
        <w:jc w:val="both"/>
        <w:rPr>
          <w:b/>
          <w:bCs/>
          <w:color w:val="000000"/>
          <w:sz w:val="28"/>
          <w:szCs w:val="28"/>
        </w:rPr>
      </w:pPr>
    </w:p>
    <w:p w:rsidR="00DF56C6" w:rsidRDefault="00DF56C6">
      <w:pPr>
        <w:numPr>
          <w:ilvl w:val="0"/>
          <w:numId w:val="10"/>
        </w:numPr>
        <w:tabs>
          <w:tab w:val="left" w:pos="426"/>
        </w:tabs>
        <w:ind w:left="426" w:hanging="426"/>
        <w:jc w:val="both"/>
        <w:rPr>
          <w:color w:val="000000"/>
        </w:rPr>
      </w:pPr>
      <w:r>
        <w:rPr>
          <w:color w:val="000000"/>
        </w:rPr>
        <w:t xml:space="preserve">Zawarcie umowy może nastąpić w terminie nie krótszym niż 5 dni od dnia przesłania zawiadomienia o wyborze najkorzystniejszej oferty, jeżeli zawiadomienie to zostało przesłane przy użyciu środków komunikacji elektronicznej, albo 10 dni, – jeżeli zostało przesłane w inny sposób. </w:t>
      </w:r>
    </w:p>
    <w:p w:rsidR="00DF56C6" w:rsidRDefault="00DF56C6">
      <w:pPr>
        <w:numPr>
          <w:ilvl w:val="0"/>
          <w:numId w:val="10"/>
        </w:numPr>
        <w:tabs>
          <w:tab w:val="left" w:pos="426"/>
        </w:tabs>
        <w:ind w:left="426" w:hanging="426"/>
        <w:jc w:val="both"/>
        <w:rPr>
          <w:color w:val="000000"/>
        </w:rPr>
      </w:pPr>
      <w:r>
        <w:rPr>
          <w:color w:val="000000"/>
        </w:rPr>
        <w:t>Zamawiający może zawrzeć umowę przed upływem terminów, o których mowa w ust. 2, jeżeli w postępowaniu o udzielenie zamówienia:</w:t>
      </w:r>
    </w:p>
    <w:p w:rsidR="00DF56C6" w:rsidRDefault="00DF56C6">
      <w:pPr>
        <w:tabs>
          <w:tab w:val="left" w:pos="284"/>
        </w:tabs>
        <w:ind w:left="426"/>
        <w:jc w:val="both"/>
        <w:rPr>
          <w:color w:val="000000"/>
        </w:rPr>
      </w:pPr>
      <w:r>
        <w:rPr>
          <w:color w:val="000000"/>
        </w:rPr>
        <w:t>1) została złożona tylko jedna oferta lub</w:t>
      </w:r>
    </w:p>
    <w:p w:rsidR="00DF56C6" w:rsidRDefault="00DF56C6">
      <w:pPr>
        <w:tabs>
          <w:tab w:val="left" w:pos="284"/>
        </w:tabs>
        <w:ind w:left="426"/>
        <w:jc w:val="both"/>
        <w:rPr>
          <w:color w:val="000000"/>
        </w:rPr>
      </w:pPr>
      <w:r>
        <w:rPr>
          <w:color w:val="000000"/>
        </w:rPr>
        <w:t>2) upłynął termin do wniesienia odwołania na czynności zamawiającego wymienione w art. 180 ust. 2 PZP lub w następstwie jego wniesienia Izba ogłosiła wyrok lub postanowienie kończące postępowanie odwoławcze.</w:t>
      </w:r>
    </w:p>
    <w:p w:rsidR="00DF56C6" w:rsidRDefault="00DF56C6">
      <w:pPr>
        <w:numPr>
          <w:ilvl w:val="0"/>
          <w:numId w:val="10"/>
        </w:numPr>
        <w:tabs>
          <w:tab w:val="left" w:pos="426"/>
        </w:tabs>
        <w:ind w:left="426"/>
        <w:jc w:val="both"/>
        <w:rPr>
          <w:color w:val="000000"/>
        </w:rPr>
      </w:pPr>
      <w:r>
        <w:rPr>
          <w:color w:val="000000"/>
        </w:rPr>
        <w:t>Podpisanie umowy o realizację zamówienia nastąpi w siedzibie Zamawiającego. O terminie i miejscu zawarcia umowy Zamawiający zawiadomi wybranego Wykonawcę odrębnym pismem.</w:t>
      </w:r>
    </w:p>
    <w:p w:rsidR="00DF56C6" w:rsidRDefault="00DF56C6">
      <w:pPr>
        <w:numPr>
          <w:ilvl w:val="0"/>
          <w:numId w:val="10"/>
        </w:numPr>
        <w:tabs>
          <w:tab w:val="left" w:pos="426"/>
        </w:tabs>
        <w:ind w:left="426"/>
        <w:jc w:val="both"/>
        <w:rPr>
          <w:color w:val="000000"/>
        </w:rPr>
      </w:pPr>
      <w:r>
        <w:rPr>
          <w:color w:val="000000"/>
        </w:rPr>
        <w:t>Jeżeli Wykonawca uchyla się od zawarcia umowy, Zamawiający wybierze ofertę najkorzystniejszą spośród pozostałych ważnych ofert, chyba, że zachodzą przesłanki, o których mowa w art. 93 ust.1 PZP.</w:t>
      </w:r>
    </w:p>
    <w:p w:rsidR="00DF56C6" w:rsidRDefault="00DF56C6">
      <w:pPr>
        <w:numPr>
          <w:ilvl w:val="0"/>
          <w:numId w:val="10"/>
        </w:numPr>
        <w:tabs>
          <w:tab w:val="left" w:pos="284"/>
        </w:tabs>
        <w:jc w:val="both"/>
        <w:rPr>
          <w:color w:val="000000"/>
        </w:rPr>
      </w:pPr>
      <w:r>
        <w:rPr>
          <w:color w:val="000000"/>
        </w:rPr>
        <w:t>Integralną częścią składową umowy jest „Specyfikacja Istotnych Warunków Zamówienia” wraz z załącznikami oraz oferta złożona w postępowaniu.</w:t>
      </w:r>
    </w:p>
    <w:p w:rsidR="00DF56C6" w:rsidRDefault="00DF56C6">
      <w:pPr>
        <w:numPr>
          <w:ilvl w:val="0"/>
          <w:numId w:val="10"/>
        </w:numPr>
        <w:tabs>
          <w:tab w:val="left" w:pos="284"/>
          <w:tab w:val="left" w:pos="709"/>
        </w:tabs>
        <w:jc w:val="both"/>
        <w:rPr>
          <w:color w:val="000000"/>
        </w:rPr>
      </w:pPr>
      <w:r>
        <w:rPr>
          <w:color w:val="000000"/>
        </w:rPr>
        <w:t xml:space="preserve">Istotne dla stron postanowienia zawarte zostały w projekcie umowy stanowiącym załącznik </w:t>
      </w:r>
      <w:r>
        <w:rPr>
          <w:color w:val="000000"/>
        </w:rPr>
        <w:lastRenderedPageBreak/>
        <w:t>nr 2 do SIWZ.</w:t>
      </w:r>
    </w:p>
    <w:p w:rsidR="00DF56C6" w:rsidRDefault="00DF56C6">
      <w:pPr>
        <w:numPr>
          <w:ilvl w:val="0"/>
          <w:numId w:val="10"/>
        </w:numPr>
        <w:tabs>
          <w:tab w:val="left" w:pos="284"/>
          <w:tab w:val="left" w:pos="709"/>
        </w:tabs>
        <w:jc w:val="both"/>
        <w:rPr>
          <w:color w:val="000000"/>
        </w:rPr>
      </w:pPr>
      <w:r w:rsidRPr="00C35B03">
        <w:rPr>
          <w:color w:val="000000"/>
        </w:rPr>
        <w:t xml:space="preserve">Dopuszczalne zmiany postanowień umowy oraz określenie warunków zmian: </w:t>
      </w:r>
    </w:p>
    <w:p w:rsidR="003B3A07" w:rsidRPr="006A2A2E" w:rsidRDefault="003B3A07" w:rsidP="003B3A07">
      <w:pPr>
        <w:tabs>
          <w:tab w:val="left" w:pos="284"/>
          <w:tab w:val="left" w:pos="709"/>
        </w:tabs>
        <w:jc w:val="both"/>
        <w:rPr>
          <w:color w:val="000000"/>
        </w:rPr>
      </w:pPr>
      <w:r w:rsidRPr="006A2A2E">
        <w:rPr>
          <w:color w:val="000000"/>
        </w:rPr>
        <w:t>1)</w:t>
      </w:r>
      <w:r w:rsidRPr="006A2A2E">
        <w:rPr>
          <w:color w:val="FF0000"/>
        </w:rPr>
        <w:t xml:space="preserve"> </w:t>
      </w:r>
      <w:r w:rsidRPr="006A2A2E">
        <w:rPr>
          <w:color w:val="000000"/>
        </w:rPr>
        <w:t>Zmiana umowy może nastąpić w sytuacji, gdy konieczność wprowadzenia takich zmian wynika z okoliczności, których nie można było przewidzieć w chwili zawarcia umowy.</w:t>
      </w:r>
    </w:p>
    <w:p w:rsidR="00DF56C6" w:rsidRDefault="003B3A07" w:rsidP="003B3A07">
      <w:pPr>
        <w:tabs>
          <w:tab w:val="left" w:pos="284"/>
          <w:tab w:val="left" w:pos="709"/>
        </w:tabs>
        <w:jc w:val="both"/>
        <w:rPr>
          <w:b/>
          <w:bCs/>
          <w:i/>
          <w:iCs/>
          <w:color w:val="000000"/>
        </w:rPr>
      </w:pPr>
      <w:r w:rsidRPr="006A2A2E">
        <w:rPr>
          <w:color w:val="000000"/>
        </w:rPr>
        <w:t xml:space="preserve">2) </w:t>
      </w:r>
      <w:r w:rsidR="00DF56C6" w:rsidRPr="006A2A2E">
        <w:rPr>
          <w:color w:val="000000"/>
        </w:rPr>
        <w:t>Zamawiający przewiduje możliwość zmiany wynagrodzenia określonego w umowie w przypadku zmiany liczby dowożonych dzieci na poszczególnych trasach i tym samym długość tras.</w:t>
      </w:r>
      <w:r w:rsidR="00DF56C6">
        <w:rPr>
          <w:color w:val="000000"/>
        </w:rPr>
        <w:t xml:space="preserve"> </w:t>
      </w:r>
    </w:p>
    <w:p w:rsidR="00DF56C6" w:rsidRDefault="00DF56C6">
      <w:pPr>
        <w:pStyle w:val="Nagwek2"/>
        <w:numPr>
          <w:ilvl w:val="0"/>
          <w:numId w:val="0"/>
        </w:numPr>
        <w:tabs>
          <w:tab w:val="left" w:pos="709"/>
        </w:tabs>
        <w:spacing w:before="0" w:after="0"/>
        <w:rPr>
          <w:rFonts w:ascii="Tahoma" w:hAnsi="Tahoma" w:cs="Tahoma"/>
        </w:rPr>
      </w:pPr>
      <w:r>
        <w:rPr>
          <w:rFonts w:ascii="Times New Roman" w:hAnsi="Times New Roman" w:cs="Times New Roman"/>
          <w:i w:val="0"/>
          <w:iCs w:val="0"/>
          <w:color w:val="000000"/>
        </w:rPr>
        <w:t>XVIII. Zabezpieczenie należytego wykonania umowy.</w:t>
      </w:r>
    </w:p>
    <w:p w:rsidR="00DF56C6" w:rsidRDefault="00DF56C6">
      <w:pPr>
        <w:pStyle w:val="Tekstpodstawowy"/>
        <w:tabs>
          <w:tab w:val="left" w:pos="709"/>
        </w:tabs>
        <w:spacing w:after="0"/>
        <w:ind w:left="576" w:hanging="576"/>
      </w:pPr>
    </w:p>
    <w:p w:rsidR="00DF56C6" w:rsidRDefault="00DF56C6">
      <w:pPr>
        <w:pStyle w:val="ust"/>
        <w:tabs>
          <w:tab w:val="left" w:pos="218"/>
          <w:tab w:val="left" w:pos="284"/>
        </w:tabs>
        <w:spacing w:before="0" w:after="0"/>
        <w:ind w:left="284" w:hanging="426"/>
        <w:rPr>
          <w:color w:val="000000"/>
        </w:rPr>
      </w:pPr>
      <w:r>
        <w:rPr>
          <w:color w:val="000000"/>
        </w:rPr>
        <w:t>Nie jest wymagane zabezpieczenie należytego wykonania umowy.</w:t>
      </w:r>
    </w:p>
    <w:p w:rsidR="00DF56C6" w:rsidRDefault="00DF56C6">
      <w:pPr>
        <w:pStyle w:val="ust"/>
        <w:tabs>
          <w:tab w:val="left" w:pos="218"/>
          <w:tab w:val="left" w:pos="284"/>
        </w:tabs>
        <w:spacing w:before="0" w:after="0"/>
        <w:ind w:left="284" w:firstLine="0"/>
        <w:rPr>
          <w:color w:val="000000"/>
        </w:rPr>
      </w:pPr>
    </w:p>
    <w:p w:rsidR="00DF56C6" w:rsidRDefault="00DF56C6">
      <w:pPr>
        <w:pStyle w:val="ust"/>
        <w:tabs>
          <w:tab w:val="left" w:pos="218"/>
          <w:tab w:val="left" w:pos="284"/>
        </w:tabs>
        <w:spacing w:before="0" w:after="0"/>
        <w:ind w:left="284" w:firstLine="0"/>
        <w:rPr>
          <w:b/>
          <w:bCs/>
          <w:color w:val="000000"/>
          <w:sz w:val="28"/>
          <w:szCs w:val="28"/>
        </w:rPr>
      </w:pPr>
      <w:r>
        <w:rPr>
          <w:b/>
          <w:bCs/>
          <w:color w:val="000000"/>
          <w:sz w:val="28"/>
          <w:szCs w:val="28"/>
        </w:rPr>
        <w:t>XIX. Środki ochrony prawnej.</w:t>
      </w:r>
    </w:p>
    <w:p w:rsidR="00DF56C6" w:rsidRDefault="00DF56C6">
      <w:pPr>
        <w:pStyle w:val="ust"/>
        <w:numPr>
          <w:ilvl w:val="3"/>
          <w:numId w:val="6"/>
        </w:numPr>
        <w:tabs>
          <w:tab w:val="left" w:pos="284"/>
        </w:tabs>
        <w:ind w:left="284" w:hanging="284"/>
        <w:rPr>
          <w:color w:val="000000"/>
        </w:rPr>
      </w:pPr>
      <w:r>
        <w:rPr>
          <w:color w:val="000000"/>
        </w:rPr>
        <w:t>Środki ochrony prawnej przysługują Wykonawcy, a także innemu podmiotowi, jeżeli ma lub miał interes w uzyskaniu danego zamówienia oraz poniósł lub może ponieść szkodę w wyniku naruszenia przez Zamawiającego przepisów Ustawy PZP (art. 179).</w:t>
      </w:r>
    </w:p>
    <w:p w:rsidR="00DF56C6" w:rsidRDefault="00DF56C6">
      <w:pPr>
        <w:pStyle w:val="ust"/>
        <w:numPr>
          <w:ilvl w:val="3"/>
          <w:numId w:val="6"/>
        </w:numPr>
        <w:tabs>
          <w:tab w:val="left" w:pos="284"/>
        </w:tabs>
        <w:ind w:left="284" w:hanging="284"/>
        <w:rPr>
          <w:color w:val="000000"/>
        </w:rPr>
      </w:pPr>
      <w:r>
        <w:rPr>
          <w:color w:val="000000"/>
        </w:rPr>
        <w:t>Wobec czynności podjętych przez zamawiającego w trakcie postępowania oraz w przypadku zaniechania przez Zamawiającego czynności, do której jest zobowiązany na podstawie Ustawy, można wnieść odwołanie do Prezesa Izby w sposób określony w dziale VI rozdziale 2 Ustawy (art. 180-183).</w:t>
      </w:r>
    </w:p>
    <w:p w:rsidR="00DF56C6" w:rsidRDefault="00DF56C6">
      <w:pPr>
        <w:pStyle w:val="ust"/>
        <w:tabs>
          <w:tab w:val="left" w:pos="218"/>
          <w:tab w:val="left" w:pos="284"/>
        </w:tabs>
        <w:spacing w:before="0" w:after="0"/>
        <w:ind w:left="284" w:firstLine="0"/>
        <w:rPr>
          <w:color w:val="000000"/>
        </w:rPr>
      </w:pPr>
    </w:p>
    <w:p w:rsidR="00DF56C6" w:rsidRDefault="00DF56C6">
      <w:pPr>
        <w:tabs>
          <w:tab w:val="left" w:pos="709"/>
          <w:tab w:val="left" w:pos="993"/>
        </w:tabs>
        <w:ind w:firstLine="567"/>
        <w:rPr>
          <w:color w:val="000000"/>
          <w:sz w:val="16"/>
          <w:szCs w:val="16"/>
        </w:rPr>
      </w:pPr>
    </w:p>
    <w:p w:rsidR="00DF56C6" w:rsidRDefault="00DF56C6">
      <w:pPr>
        <w:pBdr>
          <w:top w:val="single" w:sz="4" w:space="1" w:color="000000"/>
          <w:left w:val="single" w:sz="4" w:space="4" w:color="000000"/>
          <w:bottom w:val="single" w:sz="4" w:space="1" w:color="000000"/>
          <w:right w:val="single" w:sz="4" w:space="4" w:color="000000"/>
        </w:pBdr>
        <w:tabs>
          <w:tab w:val="left" w:pos="0"/>
        </w:tabs>
        <w:jc w:val="center"/>
        <w:rPr>
          <w:color w:val="000000"/>
        </w:rPr>
      </w:pPr>
      <w:r>
        <w:rPr>
          <w:b/>
          <w:bCs/>
          <w:color w:val="000000"/>
          <w:sz w:val="28"/>
          <w:szCs w:val="28"/>
        </w:rPr>
        <w:t>XX. Załączniki do specyfikacji</w:t>
      </w:r>
    </w:p>
    <w:p w:rsidR="00DF56C6" w:rsidRDefault="00DF56C6">
      <w:pPr>
        <w:tabs>
          <w:tab w:val="left" w:pos="709"/>
          <w:tab w:val="left" w:pos="993"/>
        </w:tabs>
        <w:ind w:firstLine="567"/>
        <w:rPr>
          <w:b/>
          <w:bCs/>
          <w:color w:val="000000"/>
        </w:rPr>
      </w:pPr>
      <w:r>
        <w:rPr>
          <w:color w:val="000000"/>
        </w:rPr>
        <w:t>nr 1 – formularz „OFERTA</w:t>
      </w:r>
      <w:r>
        <w:rPr>
          <w:b/>
          <w:bCs/>
          <w:color w:val="000000"/>
        </w:rPr>
        <w:t>”,</w:t>
      </w:r>
    </w:p>
    <w:p w:rsidR="00DF56C6" w:rsidRDefault="00DF56C6">
      <w:pPr>
        <w:tabs>
          <w:tab w:val="left" w:pos="709"/>
          <w:tab w:val="left" w:pos="993"/>
        </w:tabs>
        <w:ind w:firstLine="567"/>
        <w:rPr>
          <w:color w:val="000000"/>
        </w:rPr>
      </w:pPr>
      <w:r>
        <w:rPr>
          <w:color w:val="000000"/>
        </w:rPr>
        <w:t>nr 2 – wzór umowy,</w:t>
      </w:r>
    </w:p>
    <w:p w:rsidR="00DF56C6" w:rsidRDefault="00DF56C6">
      <w:pPr>
        <w:tabs>
          <w:tab w:val="left" w:pos="709"/>
          <w:tab w:val="left" w:pos="993"/>
        </w:tabs>
        <w:ind w:firstLine="567"/>
        <w:rPr>
          <w:color w:val="000000"/>
        </w:rPr>
      </w:pPr>
      <w:r>
        <w:rPr>
          <w:color w:val="000000"/>
        </w:rPr>
        <w:t xml:space="preserve">nr </w:t>
      </w:r>
      <w:r>
        <w:t xml:space="preserve">3  </w:t>
      </w:r>
      <w:r>
        <w:rPr>
          <w:color w:val="000000"/>
        </w:rPr>
        <w:t>- oświadczenie o niepodleganiu wykluczeniu oraz spełnianiu warunków udziału w postępowaniu</w:t>
      </w:r>
    </w:p>
    <w:p w:rsidR="00DF56C6" w:rsidRDefault="00DF56C6">
      <w:pPr>
        <w:tabs>
          <w:tab w:val="left" w:pos="709"/>
          <w:tab w:val="left" w:pos="993"/>
        </w:tabs>
        <w:ind w:firstLine="567"/>
        <w:rPr>
          <w:bCs/>
          <w:color w:val="000000"/>
        </w:rPr>
      </w:pPr>
      <w:r>
        <w:rPr>
          <w:color w:val="000000"/>
        </w:rPr>
        <w:t xml:space="preserve">nr 4 - </w:t>
      </w:r>
      <w:r>
        <w:rPr>
          <w:bCs/>
          <w:color w:val="000000"/>
        </w:rPr>
        <w:t>wykaz usług</w:t>
      </w:r>
    </w:p>
    <w:p w:rsidR="00DF56C6" w:rsidRDefault="00DF56C6">
      <w:pPr>
        <w:tabs>
          <w:tab w:val="left" w:pos="709"/>
          <w:tab w:val="left" w:pos="993"/>
        </w:tabs>
        <w:ind w:firstLine="567"/>
        <w:rPr>
          <w:color w:val="000000"/>
        </w:rPr>
      </w:pPr>
      <w:r>
        <w:rPr>
          <w:color w:val="000000"/>
        </w:rPr>
        <w:t>nr 5 – wykaz pojazdów</w:t>
      </w:r>
    </w:p>
    <w:p w:rsidR="00DF56C6" w:rsidRDefault="00DF56C6">
      <w:pPr>
        <w:tabs>
          <w:tab w:val="left" w:pos="709"/>
          <w:tab w:val="left" w:pos="993"/>
        </w:tabs>
        <w:ind w:firstLine="567"/>
        <w:rPr>
          <w:color w:val="000000"/>
        </w:rPr>
      </w:pPr>
      <w:r>
        <w:rPr>
          <w:color w:val="000000"/>
        </w:rPr>
        <w:t>nr 6 – wykaz osób</w:t>
      </w:r>
    </w:p>
    <w:p w:rsidR="00060876" w:rsidRPr="00060876" w:rsidRDefault="00060876" w:rsidP="00060876">
      <w:pPr>
        <w:tabs>
          <w:tab w:val="left" w:pos="709"/>
          <w:tab w:val="left" w:pos="993"/>
        </w:tabs>
        <w:ind w:firstLine="567"/>
        <w:rPr>
          <w:color w:val="000000"/>
        </w:rPr>
      </w:pPr>
      <w:r>
        <w:rPr>
          <w:color w:val="000000"/>
        </w:rPr>
        <w:t>nr 7</w:t>
      </w:r>
      <w:r w:rsidRPr="00060876">
        <w:rPr>
          <w:color w:val="000000"/>
        </w:rPr>
        <w:t xml:space="preserve"> – oświadczenie dot. grupy kapitałowej</w:t>
      </w:r>
    </w:p>
    <w:p w:rsidR="00060876" w:rsidRPr="00060876" w:rsidRDefault="00060876" w:rsidP="00060876">
      <w:pPr>
        <w:tabs>
          <w:tab w:val="left" w:pos="709"/>
          <w:tab w:val="left" w:pos="993"/>
        </w:tabs>
        <w:ind w:firstLine="567"/>
        <w:rPr>
          <w:color w:val="000000"/>
        </w:rPr>
      </w:pPr>
    </w:p>
    <w:p w:rsidR="00060876" w:rsidRPr="00060876" w:rsidRDefault="00060876" w:rsidP="00060876">
      <w:pPr>
        <w:tabs>
          <w:tab w:val="left" w:pos="709"/>
          <w:tab w:val="left" w:pos="993"/>
        </w:tabs>
        <w:ind w:firstLine="567"/>
        <w:rPr>
          <w:color w:val="000000"/>
        </w:rPr>
      </w:pPr>
    </w:p>
    <w:p w:rsidR="00060876" w:rsidRPr="00060876" w:rsidRDefault="00060876" w:rsidP="00060876">
      <w:pPr>
        <w:tabs>
          <w:tab w:val="left" w:pos="709"/>
          <w:tab w:val="left" w:pos="993"/>
        </w:tabs>
        <w:ind w:firstLine="567"/>
        <w:rPr>
          <w:b/>
          <w:color w:val="000000"/>
        </w:rPr>
      </w:pPr>
    </w:p>
    <w:p w:rsidR="00060876" w:rsidRPr="00060876" w:rsidRDefault="00060876" w:rsidP="00060876">
      <w:pPr>
        <w:tabs>
          <w:tab w:val="left" w:pos="709"/>
          <w:tab w:val="left" w:pos="993"/>
        </w:tabs>
        <w:ind w:firstLine="567"/>
        <w:rPr>
          <w:b/>
          <w:color w:val="000000"/>
        </w:rPr>
      </w:pPr>
    </w:p>
    <w:p w:rsidR="00060876" w:rsidRPr="00060876" w:rsidRDefault="00060876" w:rsidP="00060876">
      <w:pPr>
        <w:tabs>
          <w:tab w:val="left" w:pos="709"/>
          <w:tab w:val="left" w:pos="993"/>
        </w:tabs>
        <w:ind w:firstLine="567"/>
        <w:rPr>
          <w:b/>
          <w:color w:val="000000"/>
        </w:rPr>
      </w:pPr>
      <w:r>
        <w:rPr>
          <w:b/>
          <w:color w:val="000000"/>
        </w:rPr>
        <w:tab/>
      </w:r>
      <w:r>
        <w:rPr>
          <w:b/>
          <w:color w:val="000000"/>
        </w:rPr>
        <w:tab/>
      </w:r>
      <w:r>
        <w:rPr>
          <w:b/>
          <w:color w:val="000000"/>
        </w:rPr>
        <w:tab/>
      </w:r>
      <w:r>
        <w:rPr>
          <w:b/>
          <w:color w:val="000000"/>
        </w:rPr>
        <w:tab/>
      </w:r>
      <w:r>
        <w:rPr>
          <w:b/>
          <w:color w:val="000000"/>
        </w:rPr>
        <w:tab/>
      </w:r>
      <w:r w:rsidRPr="00060876">
        <w:rPr>
          <w:b/>
          <w:color w:val="000000"/>
        </w:rPr>
        <w:t>OBOWIĄZEK INFORMACYJNY</w:t>
      </w:r>
    </w:p>
    <w:p w:rsidR="00060876" w:rsidRPr="00060876" w:rsidRDefault="00060876" w:rsidP="00060876">
      <w:pPr>
        <w:tabs>
          <w:tab w:val="left" w:pos="709"/>
          <w:tab w:val="left" w:pos="993"/>
        </w:tabs>
        <w:ind w:firstLine="567"/>
        <w:rPr>
          <w:b/>
          <w:color w:val="000000"/>
        </w:rPr>
      </w:pPr>
      <w:r w:rsidRPr="00060876">
        <w:rPr>
          <w:b/>
          <w:color w:val="000000"/>
        </w:rPr>
        <w:t xml:space="preserve">dotyczący przetwarzania danych osobowych w związku z udzielaniem zamówień publicznych na podstawie ustawy z dnia 29 stycznia 2004 r. Prawo zamówień publicznych (Dz. U. </w:t>
      </w:r>
      <w:r w:rsidRPr="003753DC">
        <w:rPr>
          <w:b/>
        </w:rPr>
        <w:t xml:space="preserve">z </w:t>
      </w:r>
      <w:r w:rsidR="00FB17A9" w:rsidRPr="003753DC">
        <w:rPr>
          <w:b/>
        </w:rPr>
        <w:t>2019</w:t>
      </w:r>
      <w:r w:rsidRPr="003753DC">
        <w:rPr>
          <w:b/>
        </w:rPr>
        <w:t xml:space="preserve"> r. poz. </w:t>
      </w:r>
      <w:r w:rsidR="00FB17A9" w:rsidRPr="003753DC">
        <w:rPr>
          <w:b/>
        </w:rPr>
        <w:t>1843</w:t>
      </w:r>
      <w:r w:rsidRPr="003753DC">
        <w:rPr>
          <w:b/>
        </w:rPr>
        <w:t xml:space="preserve"> </w:t>
      </w:r>
      <w:r w:rsidRPr="00060876">
        <w:rPr>
          <w:b/>
          <w:color w:val="000000"/>
        </w:rPr>
        <w:t>z późn. zm.) – dalej zwanej „ustawą Pzp”</w:t>
      </w:r>
    </w:p>
    <w:p w:rsidR="00060876" w:rsidRPr="00060876" w:rsidRDefault="00060876" w:rsidP="00060876">
      <w:pPr>
        <w:tabs>
          <w:tab w:val="left" w:pos="709"/>
          <w:tab w:val="left" w:pos="993"/>
        </w:tabs>
        <w:ind w:firstLine="567"/>
        <w:rPr>
          <w:color w:val="000000"/>
        </w:rPr>
      </w:pPr>
    </w:p>
    <w:p w:rsidR="00060876" w:rsidRPr="00060876" w:rsidRDefault="00060876" w:rsidP="00060876">
      <w:pPr>
        <w:tabs>
          <w:tab w:val="left" w:pos="709"/>
          <w:tab w:val="left" w:pos="993"/>
        </w:tabs>
        <w:ind w:firstLine="567"/>
        <w:rPr>
          <w:color w:val="000000"/>
        </w:rPr>
      </w:pPr>
      <w:r w:rsidRPr="00060876">
        <w:rPr>
          <w:color w:val="00000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 UE. L. 2016, nr 119, s. 1 ze zm.), zwanego dalej „RODO”, informuję, że:</w:t>
      </w:r>
    </w:p>
    <w:p w:rsidR="00060876" w:rsidRPr="00060876" w:rsidRDefault="00060876" w:rsidP="00060876">
      <w:pPr>
        <w:numPr>
          <w:ilvl w:val="0"/>
          <w:numId w:val="25"/>
        </w:numPr>
        <w:tabs>
          <w:tab w:val="left" w:pos="709"/>
          <w:tab w:val="left" w:pos="993"/>
        </w:tabs>
        <w:rPr>
          <w:b/>
          <w:color w:val="000000"/>
        </w:rPr>
      </w:pPr>
      <w:r w:rsidRPr="00060876">
        <w:rPr>
          <w:color w:val="000000"/>
        </w:rPr>
        <w:t xml:space="preserve">Administratorem Pani/Pana danych osobowych jest </w:t>
      </w:r>
      <w:r w:rsidR="00730EEB">
        <w:rPr>
          <w:color w:val="000000"/>
        </w:rPr>
        <w:t xml:space="preserve">Gmina Ludwin </w:t>
      </w:r>
      <w:r w:rsidRPr="00060876">
        <w:rPr>
          <w:color w:val="000000"/>
        </w:rPr>
        <w:t xml:space="preserve">z siedzibą mieszczącą się pod adresem: </w:t>
      </w:r>
      <w:r w:rsidR="00730EEB">
        <w:rPr>
          <w:color w:val="000000"/>
        </w:rPr>
        <w:t>Ludwin 51, 21-075 Ludwin,</w:t>
      </w:r>
      <w:r w:rsidRPr="00060876">
        <w:rPr>
          <w:color w:val="000000"/>
        </w:rPr>
        <w:t xml:space="preserve"> tel</w:t>
      </w:r>
      <w:r w:rsidR="00730EEB">
        <w:rPr>
          <w:color w:val="000000"/>
        </w:rPr>
        <w:t xml:space="preserve">. 81 757 09 01 </w:t>
      </w:r>
      <w:r w:rsidRPr="00060876">
        <w:rPr>
          <w:color w:val="000000"/>
        </w:rPr>
        <w:t xml:space="preserve">– reprezentowany przez </w:t>
      </w:r>
      <w:r w:rsidR="00730EEB">
        <w:rPr>
          <w:color w:val="000000"/>
        </w:rPr>
        <w:t>Wójta</w:t>
      </w:r>
      <w:r w:rsidRPr="00060876">
        <w:rPr>
          <w:color w:val="000000"/>
        </w:rPr>
        <w:t>, zwanego dalej „Administratorem” lub „Zamawiającym”.</w:t>
      </w:r>
    </w:p>
    <w:p w:rsidR="00060876" w:rsidRPr="00060876" w:rsidRDefault="00060876" w:rsidP="00060876">
      <w:pPr>
        <w:numPr>
          <w:ilvl w:val="0"/>
          <w:numId w:val="25"/>
        </w:numPr>
        <w:tabs>
          <w:tab w:val="left" w:pos="709"/>
          <w:tab w:val="left" w:pos="993"/>
        </w:tabs>
        <w:rPr>
          <w:color w:val="000000"/>
        </w:rPr>
      </w:pPr>
      <w:r w:rsidRPr="00060876">
        <w:rPr>
          <w:color w:val="000000"/>
        </w:rPr>
        <w:t>Administrator wyznaczył Inspektora Ochrony Danych</w:t>
      </w:r>
      <w:r w:rsidR="00730EEB">
        <w:rPr>
          <w:color w:val="000000"/>
        </w:rPr>
        <w:t xml:space="preserve"> Pana Roberta Gostkowskiego</w:t>
      </w:r>
      <w:r w:rsidRPr="00060876">
        <w:rPr>
          <w:color w:val="000000"/>
        </w:rPr>
        <w:t xml:space="preserve">, z którym może Pani/Pan skontaktować się pod adresem e-mali: </w:t>
      </w:r>
      <w:r w:rsidR="00730EEB">
        <w:rPr>
          <w:color w:val="000000"/>
        </w:rPr>
        <w:t>ludwin@lubelskie.pl</w:t>
      </w:r>
      <w:r w:rsidRPr="00060876">
        <w:rPr>
          <w:color w:val="000000"/>
        </w:rPr>
        <w:t xml:space="preserve"> lub pisemnie, kierując korespondencję pod adres siedziby Administratora.</w:t>
      </w:r>
    </w:p>
    <w:p w:rsidR="00060876" w:rsidRPr="00060876" w:rsidRDefault="00060876" w:rsidP="00730EEB">
      <w:pPr>
        <w:numPr>
          <w:ilvl w:val="0"/>
          <w:numId w:val="25"/>
        </w:numPr>
        <w:tabs>
          <w:tab w:val="left" w:pos="709"/>
          <w:tab w:val="left" w:pos="993"/>
        </w:tabs>
        <w:rPr>
          <w:color w:val="000000"/>
        </w:rPr>
      </w:pPr>
      <w:r w:rsidRPr="00060876">
        <w:rPr>
          <w:color w:val="000000"/>
        </w:rPr>
        <w:t>Pani/Pana dane osobowe będą przetwarzane w celu przeprowadzenia postępowania o udzielenie zamówienia, opisanego w art. 2 pkt 7a) Ustawy z dnia 29 stycznia 2004 r. – Prawo zam</w:t>
      </w:r>
      <w:r w:rsidR="001472B9">
        <w:rPr>
          <w:color w:val="000000"/>
        </w:rPr>
        <w:t>ówień publicznych (Dz. U. z 2019 poz. 1843</w:t>
      </w:r>
      <w:r w:rsidRPr="00060876">
        <w:rPr>
          <w:color w:val="000000"/>
        </w:rPr>
        <w:t xml:space="preserve"> z późn. zm. – zwaną dalej „Pzp”), </w:t>
      </w:r>
      <w:r w:rsidR="00730EEB">
        <w:rPr>
          <w:color w:val="000000"/>
        </w:rPr>
        <w:lastRenderedPageBreak/>
        <w:t>„</w:t>
      </w:r>
      <w:r w:rsidR="00730EEB" w:rsidRPr="00730EEB">
        <w:rPr>
          <w:color w:val="000000"/>
        </w:rPr>
        <w:t>Świadczenie usług w zakresie transportu osobowego dzieci, przewóz dzieci niepełnosprawnych z miejsca zamieszkania do placówki opiekuńczo-wychowawczej oraz szkół wraz z zapewnieniem o</w:t>
      </w:r>
      <w:r w:rsidR="001472B9">
        <w:rPr>
          <w:color w:val="000000"/>
        </w:rPr>
        <w:t>pieki w roku szkolnym 2020/2021</w:t>
      </w:r>
      <w:r w:rsidR="00730EEB">
        <w:rPr>
          <w:color w:val="000000"/>
        </w:rPr>
        <w:t xml:space="preserve">” </w:t>
      </w:r>
      <w:r w:rsidRPr="00060876">
        <w:rPr>
          <w:color w:val="000000"/>
        </w:rPr>
        <w:t>zwanego dalej „zamówieniem”.</w:t>
      </w:r>
    </w:p>
    <w:p w:rsidR="00060876" w:rsidRPr="00060876" w:rsidRDefault="00060876" w:rsidP="00060876">
      <w:pPr>
        <w:numPr>
          <w:ilvl w:val="0"/>
          <w:numId w:val="25"/>
        </w:numPr>
        <w:tabs>
          <w:tab w:val="left" w:pos="709"/>
          <w:tab w:val="left" w:pos="993"/>
        </w:tabs>
        <w:rPr>
          <w:color w:val="000000"/>
        </w:rPr>
      </w:pPr>
      <w:r w:rsidRPr="00060876">
        <w:rPr>
          <w:color w:val="000000"/>
        </w:rPr>
        <w:t xml:space="preserve"> Pani/Pana danych osobowe będą przetwarzane na podstawie art. 6 ust. 1 lit c) RODO – jako niezbędne do wypełnienia obowiązku prawnego ciążącego na Administratorze na mocy przepisów ustawy Pzp, Ustawy z dnia 27 sierpnia 2009 r. o finansach publicznych (Dz. U. z 2019 r. 8</w:t>
      </w:r>
      <w:r w:rsidRPr="003753DC">
        <w:t>69</w:t>
      </w:r>
      <w:r w:rsidR="00B52786" w:rsidRPr="003753DC">
        <w:t xml:space="preserve"> z późn. zm.</w:t>
      </w:r>
      <w:r w:rsidRPr="003753DC">
        <w:t>) oraz innych przepisów prawa.</w:t>
      </w:r>
    </w:p>
    <w:p w:rsidR="00060876" w:rsidRPr="00060876" w:rsidRDefault="00060876" w:rsidP="00060876">
      <w:pPr>
        <w:numPr>
          <w:ilvl w:val="0"/>
          <w:numId w:val="25"/>
        </w:numPr>
        <w:tabs>
          <w:tab w:val="left" w:pos="709"/>
          <w:tab w:val="left" w:pos="993"/>
        </w:tabs>
        <w:rPr>
          <w:color w:val="000000"/>
        </w:rPr>
      </w:pPr>
      <w:r w:rsidRPr="00060876">
        <w:rPr>
          <w:color w:val="000000"/>
        </w:rPr>
        <w:t xml:space="preserve">W związku z przetwarzaniem danych w celu, o którym mowa w ust. 3, odbiorcami Pani/Pana danych osobowych mogą być: </w:t>
      </w:r>
    </w:p>
    <w:p w:rsidR="00060876" w:rsidRPr="00060876" w:rsidRDefault="00060876" w:rsidP="00060876">
      <w:pPr>
        <w:numPr>
          <w:ilvl w:val="0"/>
          <w:numId w:val="26"/>
        </w:numPr>
        <w:tabs>
          <w:tab w:val="left" w:pos="709"/>
          <w:tab w:val="left" w:pos="993"/>
        </w:tabs>
        <w:rPr>
          <w:color w:val="000000"/>
        </w:rPr>
      </w:pPr>
      <w:r w:rsidRPr="00060876">
        <w:rPr>
          <w:color w:val="000000"/>
        </w:rPr>
        <w:t>podmioty uprawnione do tego na podstawie przepisów prawa;</w:t>
      </w:r>
    </w:p>
    <w:p w:rsidR="00060876" w:rsidRPr="00060876" w:rsidRDefault="00060876" w:rsidP="00060876">
      <w:pPr>
        <w:numPr>
          <w:ilvl w:val="0"/>
          <w:numId w:val="26"/>
        </w:numPr>
        <w:tabs>
          <w:tab w:val="left" w:pos="709"/>
          <w:tab w:val="left" w:pos="993"/>
        </w:tabs>
        <w:rPr>
          <w:color w:val="000000"/>
        </w:rPr>
      </w:pPr>
      <w:r w:rsidRPr="00060876">
        <w:rPr>
          <w:color w:val="000000"/>
        </w:rPr>
        <w:t>podmioty, które na podstawie stosownych umów podpisanych z Administratorem są współadministratorami danych osobowych lub przetwarzają w imieniu Administratora dane osobowe, jako podmioty przetwarzające;</w:t>
      </w:r>
    </w:p>
    <w:p w:rsidR="00060876" w:rsidRPr="00060876" w:rsidRDefault="00060876" w:rsidP="00060876">
      <w:pPr>
        <w:numPr>
          <w:ilvl w:val="0"/>
          <w:numId w:val="26"/>
        </w:numPr>
        <w:tabs>
          <w:tab w:val="left" w:pos="709"/>
          <w:tab w:val="left" w:pos="993"/>
        </w:tabs>
        <w:rPr>
          <w:color w:val="000000"/>
        </w:rPr>
      </w:pPr>
      <w:r w:rsidRPr="00060876">
        <w:rPr>
          <w:color w:val="000000"/>
        </w:rPr>
        <w:t>osoby lub podmioty, którym udostępniona zostanie dokumentacja postępowania w oparciu o art. 8 oraz art. 96 ust. 3 ustawy Pzp.</w:t>
      </w:r>
    </w:p>
    <w:p w:rsidR="00060876" w:rsidRPr="00060876" w:rsidRDefault="00060876" w:rsidP="00060876">
      <w:pPr>
        <w:numPr>
          <w:ilvl w:val="0"/>
          <w:numId w:val="25"/>
        </w:numPr>
        <w:tabs>
          <w:tab w:val="left" w:pos="709"/>
          <w:tab w:val="left" w:pos="993"/>
        </w:tabs>
        <w:rPr>
          <w:color w:val="000000"/>
        </w:rPr>
      </w:pPr>
      <w:r w:rsidRPr="00060876">
        <w:rPr>
          <w:color w:val="000000"/>
        </w:rPr>
        <w:t>Administrator nie ma zamiaru przekazywać Pani/Pana danych osobowych do państwa trzeciego lub organizacji międzynarodowych/ma zamiar przekazać Pani/Pana dane osobowe do państwa trzeciego lub organizacji międzynarodowej.</w:t>
      </w:r>
    </w:p>
    <w:p w:rsidR="00060876" w:rsidRPr="00060876" w:rsidRDefault="00060876" w:rsidP="00060876">
      <w:pPr>
        <w:numPr>
          <w:ilvl w:val="0"/>
          <w:numId w:val="25"/>
        </w:numPr>
        <w:tabs>
          <w:tab w:val="left" w:pos="709"/>
          <w:tab w:val="left" w:pos="993"/>
        </w:tabs>
        <w:rPr>
          <w:color w:val="000000"/>
        </w:rPr>
      </w:pPr>
      <w:r w:rsidRPr="00060876">
        <w:rPr>
          <w:color w:val="000000"/>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w:t>
      </w:r>
      <w:r w:rsidRPr="003753DC">
        <w:t>archiwach (</w:t>
      </w:r>
      <w:r w:rsidR="00B52786" w:rsidRPr="003753DC">
        <w:t xml:space="preserve">t.j. </w:t>
      </w:r>
      <w:r w:rsidRPr="003753DC">
        <w:t xml:space="preserve">Dz. U. z </w:t>
      </w:r>
      <w:r w:rsidR="00B52786" w:rsidRPr="003753DC">
        <w:t>2020</w:t>
      </w:r>
      <w:r w:rsidRPr="003753DC">
        <w:t xml:space="preserve"> r. poz. </w:t>
      </w:r>
      <w:r w:rsidR="00B52786" w:rsidRPr="003753DC">
        <w:t>164</w:t>
      </w:r>
      <w:r w:rsidRPr="003753DC">
        <w:t xml:space="preserve">), </w:t>
      </w:r>
      <w:r w:rsidRPr="00060876">
        <w:rPr>
          <w:color w:val="000000"/>
        </w:rPr>
        <w:t>akty wykonawcze do tej ustawy oraz inne przepisy prawa.</w:t>
      </w:r>
    </w:p>
    <w:p w:rsidR="00060876" w:rsidRPr="00060876" w:rsidRDefault="00060876" w:rsidP="00060876">
      <w:pPr>
        <w:numPr>
          <w:ilvl w:val="0"/>
          <w:numId w:val="25"/>
        </w:numPr>
        <w:tabs>
          <w:tab w:val="left" w:pos="709"/>
          <w:tab w:val="left" w:pos="993"/>
        </w:tabs>
        <w:rPr>
          <w:color w:val="000000"/>
        </w:rPr>
      </w:pPr>
      <w:r w:rsidRPr="00060876">
        <w:rPr>
          <w:color w:val="000000"/>
        </w:rPr>
        <w:t>W związku z przetwarzaniem przez Administratora Pani/Pana danych osobowych przysługuje Pani/Panu:</w:t>
      </w:r>
    </w:p>
    <w:p w:rsidR="00060876" w:rsidRPr="00060876" w:rsidRDefault="00060876" w:rsidP="00060876">
      <w:pPr>
        <w:numPr>
          <w:ilvl w:val="0"/>
          <w:numId w:val="27"/>
        </w:numPr>
        <w:tabs>
          <w:tab w:val="left" w:pos="709"/>
          <w:tab w:val="left" w:pos="993"/>
        </w:tabs>
        <w:rPr>
          <w:color w:val="000000"/>
        </w:rPr>
      </w:pPr>
      <w:r w:rsidRPr="00060876">
        <w:rPr>
          <w:color w:val="000000"/>
        </w:rPr>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p>
    <w:p w:rsidR="00060876" w:rsidRPr="00060876" w:rsidRDefault="00060876" w:rsidP="00060876">
      <w:pPr>
        <w:numPr>
          <w:ilvl w:val="0"/>
          <w:numId w:val="27"/>
        </w:numPr>
        <w:tabs>
          <w:tab w:val="left" w:pos="709"/>
          <w:tab w:val="left" w:pos="993"/>
        </w:tabs>
        <w:rPr>
          <w:color w:val="000000"/>
        </w:rPr>
      </w:pPr>
      <w:r w:rsidRPr="00060876">
        <w:rPr>
          <w:color w:val="000000"/>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 ani naruszać integralności protokołu oraz jego załączników.</w:t>
      </w:r>
    </w:p>
    <w:p w:rsidR="00060876" w:rsidRPr="00060876" w:rsidRDefault="00060876" w:rsidP="00060876">
      <w:pPr>
        <w:numPr>
          <w:ilvl w:val="0"/>
          <w:numId w:val="27"/>
        </w:numPr>
        <w:tabs>
          <w:tab w:val="left" w:pos="709"/>
          <w:tab w:val="left" w:pos="993"/>
        </w:tabs>
        <w:rPr>
          <w:color w:val="000000"/>
        </w:rPr>
      </w:pPr>
      <w:r w:rsidRPr="00060876">
        <w:rPr>
          <w:color w:val="000000"/>
        </w:rPr>
        <w:t>prawo do żądania ograniczenia przetwarzania danych osobowych, w następujących przypadkach:</w:t>
      </w:r>
    </w:p>
    <w:p w:rsidR="00060876" w:rsidRPr="00060876" w:rsidRDefault="00060876" w:rsidP="00060876">
      <w:pPr>
        <w:numPr>
          <w:ilvl w:val="0"/>
          <w:numId w:val="28"/>
        </w:numPr>
        <w:tabs>
          <w:tab w:val="left" w:pos="709"/>
          <w:tab w:val="left" w:pos="993"/>
        </w:tabs>
        <w:rPr>
          <w:color w:val="000000"/>
        </w:rPr>
      </w:pPr>
      <w:r w:rsidRPr="00060876">
        <w:rPr>
          <w:color w:val="000000"/>
        </w:rPr>
        <w:t>gdy kwestionuje Pani/Pan prawidłowość danych osobowych – na okres pozwalający Administratorowi sprawdzić prawidłowość tych danych,</w:t>
      </w:r>
    </w:p>
    <w:p w:rsidR="00060876" w:rsidRPr="00060876" w:rsidRDefault="00060876" w:rsidP="00060876">
      <w:pPr>
        <w:numPr>
          <w:ilvl w:val="0"/>
          <w:numId w:val="28"/>
        </w:numPr>
        <w:tabs>
          <w:tab w:val="left" w:pos="709"/>
          <w:tab w:val="left" w:pos="993"/>
        </w:tabs>
        <w:rPr>
          <w:color w:val="000000"/>
        </w:rPr>
      </w:pPr>
      <w:r w:rsidRPr="00060876">
        <w:rPr>
          <w:color w:val="000000"/>
        </w:rPr>
        <w:t>jeżeli przetwarzanie jest niezgodne z prawem, a Pani/Pan sprzeciwia się usunięciu danych osobowych, żądając w zamian ograniczenia ich wykorzystania,</w:t>
      </w:r>
    </w:p>
    <w:p w:rsidR="00060876" w:rsidRPr="00060876" w:rsidRDefault="00060876" w:rsidP="00060876">
      <w:pPr>
        <w:numPr>
          <w:ilvl w:val="0"/>
          <w:numId w:val="28"/>
        </w:numPr>
        <w:tabs>
          <w:tab w:val="left" w:pos="709"/>
          <w:tab w:val="left" w:pos="993"/>
        </w:tabs>
        <w:rPr>
          <w:color w:val="000000"/>
        </w:rPr>
      </w:pPr>
      <w:r w:rsidRPr="00060876">
        <w:rPr>
          <w:color w:val="000000"/>
        </w:rPr>
        <w:t>Administrator nie potrzebuje już danych do celów przetwarzania, ale są one potrzebne Pani/Panu do ustalenia, dochodzenia lub obrony roszczeń,</w:t>
      </w:r>
    </w:p>
    <w:p w:rsidR="00060876" w:rsidRPr="00060876" w:rsidRDefault="00060876" w:rsidP="00060876">
      <w:pPr>
        <w:numPr>
          <w:ilvl w:val="0"/>
          <w:numId w:val="28"/>
        </w:numPr>
        <w:tabs>
          <w:tab w:val="left" w:pos="709"/>
          <w:tab w:val="left" w:pos="993"/>
        </w:tabs>
        <w:rPr>
          <w:color w:val="000000"/>
        </w:rPr>
      </w:pPr>
      <w:r w:rsidRPr="00060876">
        <w:rPr>
          <w:color w:val="000000"/>
        </w:rPr>
        <w:t>Jeżeli wniosła/wniósł Pani/Pan sprzeciw na mocy art. 21 ust. 1 RODO wobec przetwarzania – do czasu stwierdzenia, czy prawnie uzasadnione podstawy po stronie Administratora są nadrzędne wobec podstaw sprzeciwu</w:t>
      </w:r>
    </w:p>
    <w:p w:rsidR="00060876" w:rsidRPr="00060876" w:rsidRDefault="00060876" w:rsidP="00060876">
      <w:pPr>
        <w:tabs>
          <w:tab w:val="left" w:pos="709"/>
          <w:tab w:val="left" w:pos="993"/>
        </w:tabs>
        <w:ind w:firstLine="567"/>
        <w:rPr>
          <w:color w:val="000000"/>
        </w:rPr>
      </w:pPr>
      <w:r w:rsidRPr="00060876">
        <w:rPr>
          <w:color w:val="000000"/>
        </w:rPr>
        <w:t xml:space="preserve">- przy czym, nie ogranicza przetwarzania danych osobowych do czasu zakończenia </w:t>
      </w:r>
      <w:r w:rsidRPr="00060876">
        <w:rPr>
          <w:color w:val="000000"/>
        </w:rPr>
        <w:lastRenderedPageBreak/>
        <w:t>postępowania o udzielenie zamówienia publicznego lub konkursu,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p>
    <w:p w:rsidR="00060876" w:rsidRPr="00060876" w:rsidRDefault="00060876" w:rsidP="00060876">
      <w:pPr>
        <w:numPr>
          <w:ilvl w:val="0"/>
          <w:numId w:val="25"/>
        </w:numPr>
        <w:tabs>
          <w:tab w:val="left" w:pos="709"/>
          <w:tab w:val="left" w:pos="993"/>
        </w:tabs>
        <w:rPr>
          <w:color w:val="000000"/>
        </w:rPr>
      </w:pPr>
      <w:r w:rsidRPr="00060876">
        <w:rPr>
          <w:color w:val="000000"/>
        </w:rPr>
        <w:t>W związku z przetwarzaniem przez Administratora Pani/Pana danych osobowych nie przysługuje Pani/Panu:</w:t>
      </w:r>
    </w:p>
    <w:p w:rsidR="00060876" w:rsidRPr="00060876" w:rsidRDefault="00060876" w:rsidP="00060876">
      <w:pPr>
        <w:numPr>
          <w:ilvl w:val="0"/>
          <w:numId w:val="29"/>
        </w:numPr>
        <w:tabs>
          <w:tab w:val="left" w:pos="709"/>
          <w:tab w:val="left" w:pos="993"/>
        </w:tabs>
        <w:rPr>
          <w:color w:val="000000"/>
        </w:rPr>
      </w:pPr>
      <w:r w:rsidRPr="00060876">
        <w:rPr>
          <w:color w:val="000000"/>
        </w:rPr>
        <w:t>prawo do usunięcia danych osobowych, gdyż na podstawie art. 17 ust. 3 lit. b), d) oraz e) RODO – prawo to nie ma zastosowania w związku z przetwarzaniem danych w celu wskazanym w ust. 3;</w:t>
      </w:r>
    </w:p>
    <w:p w:rsidR="00060876" w:rsidRPr="00060876" w:rsidRDefault="00060876" w:rsidP="00060876">
      <w:pPr>
        <w:numPr>
          <w:ilvl w:val="0"/>
          <w:numId w:val="29"/>
        </w:numPr>
        <w:tabs>
          <w:tab w:val="left" w:pos="709"/>
          <w:tab w:val="left" w:pos="993"/>
        </w:tabs>
        <w:rPr>
          <w:color w:val="000000"/>
        </w:rPr>
      </w:pPr>
      <w:r w:rsidRPr="00060876">
        <w:rPr>
          <w:color w:val="000000"/>
        </w:rPr>
        <w:t>prawo do sprzeciwu wobec przetwarzania danych osobowych na podstawie art. 21 RODO, gdyż nie ma ono zastosowania, jeżeli podstawę prawną przetwarzania tych danych stanowi art. 6 ust. 1 lit. c) RODO;</w:t>
      </w:r>
    </w:p>
    <w:p w:rsidR="00060876" w:rsidRPr="00060876" w:rsidRDefault="00060876" w:rsidP="00060876">
      <w:pPr>
        <w:numPr>
          <w:ilvl w:val="0"/>
          <w:numId w:val="29"/>
        </w:numPr>
        <w:tabs>
          <w:tab w:val="left" w:pos="709"/>
          <w:tab w:val="left" w:pos="993"/>
        </w:tabs>
        <w:rPr>
          <w:color w:val="000000"/>
        </w:rPr>
      </w:pPr>
      <w:r w:rsidRPr="00060876">
        <w:rPr>
          <w:color w:val="000000"/>
        </w:rPr>
        <w:t xml:space="preserve">prawa do przenoszenia danych na zasadach określonych w art. 20 RODO. </w:t>
      </w:r>
    </w:p>
    <w:p w:rsidR="00060876" w:rsidRPr="00060876" w:rsidRDefault="00060876" w:rsidP="00060876">
      <w:pPr>
        <w:numPr>
          <w:ilvl w:val="0"/>
          <w:numId w:val="25"/>
        </w:numPr>
        <w:tabs>
          <w:tab w:val="left" w:pos="709"/>
          <w:tab w:val="left" w:pos="993"/>
        </w:tabs>
        <w:rPr>
          <w:color w:val="000000"/>
        </w:rPr>
      </w:pPr>
      <w:r w:rsidRPr="00060876">
        <w:rPr>
          <w:color w:val="000000"/>
        </w:rPr>
        <w:t>Przysługuje Pani/Panu prawo wniesienia skargi do organu nadzorczego - Prezesa Urzędu Ochrony Danych Osobowych, pod adres: ul. Stawki 2, 00-193 Warszawa.</w:t>
      </w:r>
    </w:p>
    <w:p w:rsidR="00060876" w:rsidRPr="00060876" w:rsidRDefault="00060876" w:rsidP="00060876">
      <w:pPr>
        <w:numPr>
          <w:ilvl w:val="0"/>
          <w:numId w:val="25"/>
        </w:numPr>
        <w:tabs>
          <w:tab w:val="left" w:pos="709"/>
          <w:tab w:val="left" w:pos="993"/>
        </w:tabs>
        <w:rPr>
          <w:color w:val="000000"/>
        </w:rPr>
      </w:pPr>
      <w:r w:rsidRPr="00060876">
        <w:rPr>
          <w:color w:val="000000"/>
        </w:rPr>
        <w:t>Podanie przez Panią/Pana danych osobowych jest wymogiem ustawowym. Niepodanie danych osobowych skutkuje konsekwencjami określonymi w przepisach Pzp, w szczególności wykluczeniem z postępowania o udzielenie zamówienia, w myśl art. 24 ust. 1 pkt 12 Pzp.</w:t>
      </w:r>
    </w:p>
    <w:p w:rsidR="00060876" w:rsidRPr="00060876" w:rsidRDefault="00060876" w:rsidP="00060876">
      <w:pPr>
        <w:numPr>
          <w:ilvl w:val="0"/>
          <w:numId w:val="25"/>
        </w:numPr>
        <w:tabs>
          <w:tab w:val="left" w:pos="709"/>
          <w:tab w:val="left" w:pos="993"/>
        </w:tabs>
        <w:rPr>
          <w:color w:val="000000"/>
        </w:rPr>
      </w:pPr>
      <w:r w:rsidRPr="00060876">
        <w:rPr>
          <w:color w:val="000000"/>
        </w:rPr>
        <w:t xml:space="preserve">Nie podlega Pani/Pan decyzjom, które opierają się wyłącznie na zautomatyzowanym przetwarzaniu, w tym profilowaniu, o którym mowa w art. 22 RODO. </w:t>
      </w:r>
    </w:p>
    <w:p w:rsidR="00060876" w:rsidRPr="00060876" w:rsidRDefault="00060876" w:rsidP="00060876">
      <w:pPr>
        <w:tabs>
          <w:tab w:val="left" w:pos="709"/>
          <w:tab w:val="left" w:pos="993"/>
        </w:tabs>
        <w:ind w:firstLine="567"/>
        <w:rPr>
          <w:color w:val="000000"/>
        </w:rPr>
      </w:pPr>
    </w:p>
    <w:p w:rsidR="00060876" w:rsidRPr="00060876" w:rsidRDefault="00060876" w:rsidP="00060876">
      <w:pPr>
        <w:tabs>
          <w:tab w:val="left" w:pos="709"/>
          <w:tab w:val="left" w:pos="993"/>
        </w:tabs>
        <w:ind w:firstLine="567"/>
        <w:rPr>
          <w:color w:val="000000"/>
        </w:rPr>
      </w:pPr>
      <w:r w:rsidRPr="00060876">
        <w:rPr>
          <w:color w:val="000000"/>
        </w:rPr>
        <w:t xml:space="preserve">Zgodnie z treścią art. 8a ust. 2 -4 Ustawy z dnia 29 stycznia 2004 r. Prawo zamówień publicznych (Dz.U. </w:t>
      </w:r>
      <w:r w:rsidRPr="003753DC">
        <w:t xml:space="preserve">z </w:t>
      </w:r>
      <w:r w:rsidR="00FB17A9" w:rsidRPr="003753DC">
        <w:t>2019</w:t>
      </w:r>
      <w:r w:rsidRPr="003753DC">
        <w:t xml:space="preserve"> r., poz. </w:t>
      </w:r>
      <w:r w:rsidR="00FB17A9" w:rsidRPr="003753DC">
        <w:t>1843</w:t>
      </w:r>
      <w:r w:rsidRPr="003753DC">
        <w:t xml:space="preserve"> z późn. zm.), </w:t>
      </w:r>
      <w:r w:rsidRPr="00060876">
        <w:rPr>
          <w:color w:val="000000"/>
        </w:rPr>
        <w:t>informujemy iż:</w:t>
      </w:r>
    </w:p>
    <w:p w:rsidR="00060876" w:rsidRPr="00060876" w:rsidRDefault="00060876" w:rsidP="00060876">
      <w:pPr>
        <w:numPr>
          <w:ilvl w:val="0"/>
          <w:numId w:val="30"/>
        </w:numPr>
        <w:tabs>
          <w:tab w:val="left" w:pos="709"/>
          <w:tab w:val="left" w:pos="993"/>
        </w:tabs>
        <w:rPr>
          <w:color w:val="000000"/>
        </w:rPr>
      </w:pPr>
      <w:r w:rsidRPr="00060876">
        <w:rPr>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060876" w:rsidRPr="00060876" w:rsidRDefault="00060876" w:rsidP="00060876">
      <w:pPr>
        <w:numPr>
          <w:ilvl w:val="0"/>
          <w:numId w:val="30"/>
        </w:numPr>
        <w:tabs>
          <w:tab w:val="left" w:pos="709"/>
          <w:tab w:val="left" w:pos="993"/>
        </w:tabs>
        <w:rPr>
          <w:color w:val="000000"/>
        </w:rPr>
      </w:pPr>
      <w:r w:rsidRPr="00060876">
        <w:rPr>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060876" w:rsidRPr="00060876" w:rsidRDefault="00060876" w:rsidP="00060876">
      <w:pPr>
        <w:numPr>
          <w:ilvl w:val="0"/>
          <w:numId w:val="30"/>
        </w:numPr>
        <w:tabs>
          <w:tab w:val="left" w:pos="709"/>
          <w:tab w:val="left" w:pos="993"/>
        </w:tabs>
        <w:rPr>
          <w:color w:val="000000"/>
        </w:rPr>
      </w:pPr>
      <w:r w:rsidRPr="00060876">
        <w:rPr>
          <w:color w:val="000000"/>
        </w:rPr>
        <w:t xml:space="preserve">wystąpienie z żądaniem, o którym mowa w art. 18 ust. 1 rozporządzenia 2016/679, nie ogranicza przetwarzania danych osobowych do czasu zakończenia postępowania o udzielenie zamówienia publicznego lub konkursu. </w:t>
      </w:r>
    </w:p>
    <w:p w:rsidR="00060876" w:rsidRPr="00060876" w:rsidRDefault="00060876" w:rsidP="00060876">
      <w:pPr>
        <w:tabs>
          <w:tab w:val="left" w:pos="709"/>
          <w:tab w:val="left" w:pos="993"/>
        </w:tabs>
        <w:ind w:firstLine="567"/>
        <w:rPr>
          <w:color w:val="000000"/>
        </w:rPr>
      </w:pPr>
    </w:p>
    <w:p w:rsidR="00060876" w:rsidRDefault="00060876">
      <w:pPr>
        <w:tabs>
          <w:tab w:val="left" w:pos="709"/>
          <w:tab w:val="left" w:pos="993"/>
        </w:tabs>
        <w:ind w:firstLine="567"/>
        <w:rPr>
          <w:color w:val="000000"/>
        </w:rPr>
      </w:pPr>
    </w:p>
    <w:p w:rsidR="00DF56C6" w:rsidRDefault="00DF56C6">
      <w:pPr>
        <w:tabs>
          <w:tab w:val="left" w:pos="709"/>
          <w:tab w:val="left" w:pos="993"/>
        </w:tabs>
        <w:ind w:firstLine="567"/>
        <w:rPr>
          <w:color w:val="000000"/>
        </w:rPr>
      </w:pPr>
    </w:p>
    <w:sectPr w:rsidR="00DF56C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C70" w:rsidRDefault="00B07C70">
      <w:r>
        <w:separator/>
      </w:r>
    </w:p>
  </w:endnote>
  <w:endnote w:type="continuationSeparator" w:id="0">
    <w:p w:rsidR="00B07C70" w:rsidRDefault="00B0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C70" w:rsidRDefault="00B07C70">
      <w:r>
        <w:separator/>
      </w:r>
    </w:p>
  </w:footnote>
  <w:footnote w:type="continuationSeparator" w:id="0">
    <w:p w:rsidR="00B07C70" w:rsidRDefault="00B07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rPr>
        <w:rFonts w:ascii="Times New Roman" w:hAnsi="Times New Roman" w:cs="Times New Roman"/>
      </w:rPr>
    </w:lvl>
    <w:lvl w:ilvl="2">
      <w:start w:val="1"/>
      <w:numFmt w:val="none"/>
      <w:pStyle w:val="Nagwek3"/>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pStyle w:val="Nagwek8"/>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927"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color w:val="000000"/>
      </w:rPr>
    </w:lvl>
  </w:abstractNum>
  <w:abstractNum w:abstractNumId="3" w15:restartNumberingAfterBreak="0">
    <w:nsid w:val="00000004"/>
    <w:multiLevelType w:val="multilevel"/>
    <w:tmpl w:val="00000004"/>
    <w:name w:val="WW8Num4"/>
    <w:lvl w:ilvl="0">
      <w:start w:val="1"/>
      <w:numFmt w:val="bullet"/>
      <w:lvlText w:val=""/>
      <w:lvlJc w:val="left"/>
      <w:pPr>
        <w:tabs>
          <w:tab w:val="num" w:pos="1146"/>
        </w:tabs>
        <w:ind w:left="1146" w:hanging="360"/>
      </w:pPr>
      <w:rPr>
        <w:rFonts w:ascii="Symbol" w:hAnsi="Symbol" w:cs="Symbol"/>
      </w:rPr>
    </w:lvl>
    <w:lvl w:ilvl="1">
      <w:start w:val="1"/>
      <w:numFmt w:val="bullet"/>
      <w:lvlText w:val="o"/>
      <w:lvlJc w:val="left"/>
      <w:pPr>
        <w:tabs>
          <w:tab w:val="num" w:pos="1866"/>
        </w:tabs>
        <w:ind w:left="1866" w:hanging="360"/>
      </w:pPr>
      <w:rPr>
        <w:rFonts w:ascii="Courier New" w:hAnsi="Courier New" w:cs="Courier New"/>
      </w:rPr>
    </w:lvl>
    <w:lvl w:ilvl="2">
      <w:start w:val="1"/>
      <w:numFmt w:val="bullet"/>
      <w:lvlText w:val=""/>
      <w:lvlJc w:val="left"/>
      <w:pPr>
        <w:tabs>
          <w:tab w:val="num" w:pos="2586"/>
        </w:tabs>
        <w:ind w:left="2586" w:hanging="360"/>
      </w:pPr>
      <w:rPr>
        <w:rFonts w:ascii="Wingdings" w:hAnsi="Wingdings" w:cs="Wingdings"/>
      </w:rPr>
    </w:lvl>
    <w:lvl w:ilvl="3">
      <w:start w:val="1"/>
      <w:numFmt w:val="bullet"/>
      <w:lvlText w:val=""/>
      <w:lvlJc w:val="left"/>
      <w:pPr>
        <w:tabs>
          <w:tab w:val="num" w:pos="3306"/>
        </w:tabs>
        <w:ind w:left="3306" w:hanging="360"/>
      </w:pPr>
      <w:rPr>
        <w:rFonts w:ascii="Symbol" w:hAnsi="Symbol" w:cs="Symbol"/>
      </w:rPr>
    </w:lvl>
    <w:lvl w:ilvl="4">
      <w:start w:val="1"/>
      <w:numFmt w:val="bullet"/>
      <w:lvlText w:val="o"/>
      <w:lvlJc w:val="left"/>
      <w:pPr>
        <w:tabs>
          <w:tab w:val="num" w:pos="4026"/>
        </w:tabs>
        <w:ind w:left="4026" w:hanging="360"/>
      </w:pPr>
      <w:rPr>
        <w:rFonts w:ascii="Courier New" w:hAnsi="Courier New" w:cs="Courier New"/>
      </w:rPr>
    </w:lvl>
    <w:lvl w:ilvl="5">
      <w:start w:val="1"/>
      <w:numFmt w:val="bullet"/>
      <w:lvlText w:val=""/>
      <w:lvlJc w:val="left"/>
      <w:pPr>
        <w:tabs>
          <w:tab w:val="num" w:pos="4746"/>
        </w:tabs>
        <w:ind w:left="4746" w:hanging="360"/>
      </w:pPr>
      <w:rPr>
        <w:rFonts w:ascii="Wingdings" w:hAnsi="Wingdings" w:cs="Wingdings"/>
      </w:rPr>
    </w:lvl>
    <w:lvl w:ilvl="6">
      <w:start w:val="1"/>
      <w:numFmt w:val="bullet"/>
      <w:lvlText w:val=""/>
      <w:lvlJc w:val="left"/>
      <w:pPr>
        <w:tabs>
          <w:tab w:val="num" w:pos="5466"/>
        </w:tabs>
        <w:ind w:left="5466" w:hanging="360"/>
      </w:pPr>
      <w:rPr>
        <w:rFonts w:ascii="Symbol" w:hAnsi="Symbol" w:cs="Symbol"/>
      </w:rPr>
    </w:lvl>
    <w:lvl w:ilvl="7">
      <w:start w:val="1"/>
      <w:numFmt w:val="bullet"/>
      <w:lvlText w:val="o"/>
      <w:lvlJc w:val="left"/>
      <w:pPr>
        <w:tabs>
          <w:tab w:val="num" w:pos="6186"/>
        </w:tabs>
        <w:ind w:left="6186" w:hanging="360"/>
      </w:pPr>
      <w:rPr>
        <w:rFonts w:ascii="Courier New" w:hAnsi="Courier New" w:cs="Courier New"/>
      </w:rPr>
    </w:lvl>
    <w:lvl w:ilvl="8">
      <w:start w:val="1"/>
      <w:numFmt w:val="bullet"/>
      <w:lvlText w:val=""/>
      <w:lvlJc w:val="left"/>
      <w:pPr>
        <w:tabs>
          <w:tab w:val="num" w:pos="6906"/>
        </w:tabs>
        <w:ind w:left="6906" w:hanging="360"/>
      </w:pPr>
      <w:rPr>
        <w:rFonts w:ascii="Wingdings" w:hAnsi="Wingdings" w:cs="Wingdings"/>
      </w:rPr>
    </w:lvl>
  </w:abstractNum>
  <w:abstractNum w:abstractNumId="4" w15:restartNumberingAfterBreak="0">
    <w:nsid w:val="00000005"/>
    <w:multiLevelType w:val="multilevel"/>
    <w:tmpl w:val="51C66BBC"/>
    <w:name w:val="WW8Num5"/>
    <w:lvl w:ilvl="0">
      <w:start w:val="1"/>
      <w:numFmt w:val="bullet"/>
      <w:lvlText w:val=""/>
      <w:lvlJc w:val="left"/>
      <w:pPr>
        <w:tabs>
          <w:tab w:val="num" w:pos="1353"/>
        </w:tabs>
        <w:ind w:left="1353" w:hanging="360"/>
      </w:pPr>
      <w:rPr>
        <w:rFonts w:ascii="Symbol" w:hAnsi="Symbol" w:cs="Symbol"/>
      </w:rPr>
    </w:lvl>
    <w:lvl w:ilvl="1">
      <w:start w:val="1"/>
      <w:numFmt w:val="decimal"/>
      <w:lvlText w:val="%2."/>
      <w:lvlJc w:val="left"/>
      <w:pPr>
        <w:tabs>
          <w:tab w:val="num" w:pos="2073"/>
        </w:tabs>
        <w:ind w:left="2073" w:hanging="360"/>
      </w:pPr>
      <w:rPr>
        <w:rFonts w:ascii="Times New Roman" w:hAnsi="Times New Roman" w:cs="Times New Roman"/>
        <w:b w:val="0"/>
        <w:bCs w:val="0"/>
      </w:rPr>
    </w:lvl>
    <w:lvl w:ilvl="2">
      <w:start w:val="1"/>
      <w:numFmt w:val="bullet"/>
      <w:lvlText w:val=""/>
      <w:lvlJc w:val="left"/>
      <w:pPr>
        <w:tabs>
          <w:tab w:val="num" w:pos="2793"/>
        </w:tabs>
        <w:ind w:left="2793" w:hanging="360"/>
      </w:pPr>
      <w:rPr>
        <w:rFonts w:ascii="Wingdings" w:hAnsi="Wingdings" w:cs="Wingdings"/>
      </w:rPr>
    </w:lvl>
    <w:lvl w:ilvl="3">
      <w:start w:val="1"/>
      <w:numFmt w:val="bullet"/>
      <w:lvlText w:val=""/>
      <w:lvlJc w:val="left"/>
      <w:pPr>
        <w:tabs>
          <w:tab w:val="num" w:pos="3513"/>
        </w:tabs>
        <w:ind w:left="3513" w:hanging="360"/>
      </w:pPr>
      <w:rPr>
        <w:rFonts w:ascii="Symbol" w:hAnsi="Symbol" w:cs="Symbol"/>
      </w:rPr>
    </w:lvl>
    <w:lvl w:ilvl="4">
      <w:start w:val="1"/>
      <w:numFmt w:val="bullet"/>
      <w:lvlText w:val="o"/>
      <w:lvlJc w:val="left"/>
      <w:pPr>
        <w:tabs>
          <w:tab w:val="num" w:pos="4233"/>
        </w:tabs>
        <w:ind w:left="4233" w:hanging="360"/>
      </w:pPr>
      <w:rPr>
        <w:rFonts w:ascii="Courier New" w:hAnsi="Courier New" w:cs="Courier New"/>
      </w:rPr>
    </w:lvl>
    <w:lvl w:ilvl="5">
      <w:start w:val="1"/>
      <w:numFmt w:val="bullet"/>
      <w:lvlText w:val=""/>
      <w:lvlJc w:val="left"/>
      <w:pPr>
        <w:tabs>
          <w:tab w:val="num" w:pos="4953"/>
        </w:tabs>
        <w:ind w:left="4953" w:hanging="360"/>
      </w:pPr>
      <w:rPr>
        <w:rFonts w:ascii="Wingdings" w:hAnsi="Wingdings" w:cs="Wingdings"/>
      </w:rPr>
    </w:lvl>
    <w:lvl w:ilvl="6">
      <w:start w:val="1"/>
      <w:numFmt w:val="bullet"/>
      <w:lvlText w:val=""/>
      <w:lvlJc w:val="left"/>
      <w:pPr>
        <w:tabs>
          <w:tab w:val="num" w:pos="5673"/>
        </w:tabs>
        <w:ind w:left="5673" w:hanging="360"/>
      </w:pPr>
      <w:rPr>
        <w:rFonts w:ascii="Symbol" w:hAnsi="Symbol" w:cs="Symbol"/>
      </w:rPr>
    </w:lvl>
    <w:lvl w:ilvl="7">
      <w:start w:val="1"/>
      <w:numFmt w:val="bullet"/>
      <w:lvlText w:val="o"/>
      <w:lvlJc w:val="left"/>
      <w:pPr>
        <w:tabs>
          <w:tab w:val="num" w:pos="6393"/>
        </w:tabs>
        <w:ind w:left="6393" w:hanging="360"/>
      </w:pPr>
      <w:rPr>
        <w:rFonts w:ascii="Courier New" w:hAnsi="Courier New" w:cs="Courier New"/>
      </w:rPr>
    </w:lvl>
    <w:lvl w:ilvl="8">
      <w:start w:val="1"/>
      <w:numFmt w:val="bullet"/>
      <w:lvlText w:val=""/>
      <w:lvlJc w:val="left"/>
      <w:pPr>
        <w:tabs>
          <w:tab w:val="num" w:pos="7113"/>
        </w:tabs>
        <w:ind w:left="7113"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578"/>
        </w:tabs>
        <w:ind w:left="578" w:hanging="360"/>
      </w:pPr>
      <w:rPr>
        <w:rFonts w:ascii="Times New Roman" w:hAnsi="Times New Roman" w:cs="Times New Roman"/>
        <w:b/>
        <w:bCs/>
        <w:i w:val="0"/>
        <w:iCs w:val="0"/>
      </w:rPr>
    </w:lvl>
    <w:lvl w:ilvl="1">
      <w:start w:val="3"/>
      <w:numFmt w:val="decimal"/>
      <w:lvlText w:val="%2."/>
      <w:lvlJc w:val="left"/>
      <w:pPr>
        <w:tabs>
          <w:tab w:val="num" w:pos="1298"/>
        </w:tabs>
        <w:ind w:left="1298" w:hanging="360"/>
      </w:pPr>
      <w:rPr>
        <w:rFonts w:ascii="Times New Roman" w:hAnsi="Times New Roman" w:cs="Times New Roman"/>
      </w:rPr>
    </w:lvl>
    <w:lvl w:ilvl="2">
      <w:start w:val="1"/>
      <w:numFmt w:val="lowerLetter"/>
      <w:lvlText w:val="%3)"/>
      <w:lvlJc w:val="left"/>
      <w:pPr>
        <w:tabs>
          <w:tab w:val="num" w:pos="2198"/>
        </w:tabs>
        <w:ind w:left="2198" w:hanging="360"/>
      </w:pPr>
      <w:rPr>
        <w:rFonts w:ascii="Symbol" w:hAnsi="Symbol" w:cs="Symbol"/>
      </w:rPr>
    </w:lvl>
    <w:lvl w:ilvl="3">
      <w:start w:val="1"/>
      <w:numFmt w:val="decimal"/>
      <w:lvlText w:val="%4."/>
      <w:lvlJc w:val="left"/>
      <w:pPr>
        <w:tabs>
          <w:tab w:val="num" w:pos="644"/>
        </w:tabs>
        <w:ind w:left="644" w:hanging="360"/>
      </w:pPr>
      <w:rPr>
        <w:rFonts w:ascii="Symbol" w:hAnsi="Symbol" w:cs="Symbol"/>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lef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left"/>
      <w:pPr>
        <w:tabs>
          <w:tab w:val="num" w:pos="6338"/>
        </w:tabs>
        <w:ind w:left="6338" w:hanging="18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1636"/>
        </w:tabs>
        <w:ind w:left="1636" w:hanging="360"/>
      </w:pPr>
      <w:rPr>
        <w:rFonts w:ascii="Symbol" w:hAnsi="Symbol" w:cs="Symbol"/>
      </w:rPr>
    </w:lvl>
  </w:abstractNum>
  <w:abstractNum w:abstractNumId="7" w15:restartNumberingAfterBreak="0">
    <w:nsid w:val="00000008"/>
    <w:multiLevelType w:val="multilevel"/>
    <w:tmpl w:val="8A242354"/>
    <w:name w:val="WW8Num8"/>
    <w:lvl w:ilvl="0">
      <w:start w:val="1"/>
      <w:numFmt w:val="decimal"/>
      <w:lvlText w:val="%1."/>
      <w:lvlJc w:val="left"/>
      <w:pPr>
        <w:tabs>
          <w:tab w:val="num" w:pos="0"/>
        </w:tabs>
        <w:ind w:left="720" w:hanging="360"/>
      </w:pPr>
      <w:rPr>
        <w:rFonts w:ascii="Times New Roman" w:hAnsi="Times New Roman" w:cs="Times New Roman"/>
        <w:b/>
        <w:bCs/>
        <w:i w:val="0"/>
        <w:iCs w:val="0"/>
        <w:sz w:val="24"/>
        <w:szCs w:val="24"/>
      </w:rPr>
    </w:lvl>
    <w:lvl w:ilvl="1">
      <w:start w:val="1"/>
      <w:numFmt w:val="decimal"/>
      <w:lvlText w:val="%2)"/>
      <w:lvlJc w:val="left"/>
      <w:pPr>
        <w:tabs>
          <w:tab w:val="num" w:pos="0"/>
        </w:tabs>
        <w:ind w:left="1440" w:hanging="360"/>
      </w:pPr>
      <w:rPr>
        <w:rFonts w:ascii="Times New Roman" w:hAnsi="Times New Roman" w:cs="Times New Roman"/>
        <w:b w:val="0"/>
        <w:bCs w:val="0"/>
        <w:color w:val="auto"/>
        <w:u w:val="none"/>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50" w:hanging="390"/>
      </w:pPr>
      <w:rPr>
        <w:rFonts w:ascii="Symbol" w:hAnsi="Symbol" w:cs="Symbol"/>
        <w:b/>
        <w:bCs/>
        <w:i w:val="0"/>
        <w:iCs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color w:val="000000"/>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Symbol" w:hAnsi="Symbol" w:cs="Symbol"/>
      </w:rPr>
    </w:lvl>
  </w:abstractNum>
  <w:abstractNum w:abstractNumId="1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DBD14DD"/>
    <w:multiLevelType w:val="hybridMultilevel"/>
    <w:tmpl w:val="63202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D54469"/>
    <w:multiLevelType w:val="hybridMultilevel"/>
    <w:tmpl w:val="40101E88"/>
    <w:lvl w:ilvl="0" w:tplc="3F5AC1B6">
      <w:start w:val="1"/>
      <w:numFmt w:val="decimal"/>
      <w:lvlText w:val="%1)"/>
      <w:lvlJc w:val="left"/>
      <w:pPr>
        <w:tabs>
          <w:tab w:val="num" w:pos="502"/>
        </w:tabs>
        <w:ind w:left="502" w:hanging="360"/>
      </w:pPr>
      <w:rPr>
        <w:rFonts w:ascii="Times New Roman" w:hAnsi="Times New Roman" w:cs="Times New Roman" w:hint="default"/>
      </w:rPr>
    </w:lvl>
    <w:lvl w:ilvl="1" w:tplc="3F5AC1B6">
      <w:start w:val="1"/>
      <w:numFmt w:val="decimal"/>
      <w:lvlText w:val="%2)"/>
      <w:lvlJc w:val="left"/>
      <w:pPr>
        <w:tabs>
          <w:tab w:val="num" w:pos="644"/>
        </w:tabs>
        <w:ind w:left="644" w:hanging="360"/>
      </w:pPr>
      <w:rPr>
        <w:rFonts w:ascii="Times New Roman" w:hAnsi="Times New Roman" w:cs="Times New Roman" w:hint="default"/>
      </w:rPr>
    </w:lvl>
    <w:lvl w:ilvl="2" w:tplc="A5D2F724">
      <w:start w:val="11"/>
      <w:numFmt w:val="bullet"/>
      <w:lvlText w:val=""/>
      <w:lvlJc w:val="left"/>
      <w:pPr>
        <w:tabs>
          <w:tab w:val="num" w:pos="-26"/>
        </w:tabs>
        <w:ind w:left="-26" w:hanging="360"/>
      </w:pPr>
      <w:rPr>
        <w:rFonts w:ascii="Symbol" w:eastAsia="Times New Roman" w:hAnsi="Symbol" w:hint="default"/>
      </w:rPr>
    </w:lvl>
    <w:lvl w:ilvl="3" w:tplc="0415000F">
      <w:start w:val="1"/>
      <w:numFmt w:val="decimal"/>
      <w:lvlText w:val="%4."/>
      <w:lvlJc w:val="left"/>
      <w:pPr>
        <w:tabs>
          <w:tab w:val="num" w:pos="514"/>
        </w:tabs>
        <w:ind w:left="514" w:hanging="360"/>
      </w:pPr>
      <w:rPr>
        <w:rFonts w:ascii="Times New Roman" w:hAnsi="Times New Roman" w:cs="Times New Roman"/>
      </w:rPr>
    </w:lvl>
    <w:lvl w:ilvl="4" w:tplc="04150019">
      <w:start w:val="1"/>
      <w:numFmt w:val="lowerLetter"/>
      <w:lvlText w:val="%5."/>
      <w:lvlJc w:val="left"/>
      <w:pPr>
        <w:tabs>
          <w:tab w:val="num" w:pos="1234"/>
        </w:tabs>
        <w:ind w:left="1234" w:hanging="360"/>
      </w:pPr>
      <w:rPr>
        <w:rFonts w:ascii="Times New Roman" w:hAnsi="Times New Roman" w:cs="Times New Roman"/>
      </w:rPr>
    </w:lvl>
    <w:lvl w:ilvl="5" w:tplc="0415001B">
      <w:start w:val="1"/>
      <w:numFmt w:val="lowerRoman"/>
      <w:lvlText w:val="%6."/>
      <w:lvlJc w:val="right"/>
      <w:pPr>
        <w:tabs>
          <w:tab w:val="num" w:pos="1954"/>
        </w:tabs>
        <w:ind w:left="1954" w:hanging="180"/>
      </w:pPr>
      <w:rPr>
        <w:rFonts w:ascii="Times New Roman" w:hAnsi="Times New Roman" w:cs="Times New Roman"/>
      </w:rPr>
    </w:lvl>
    <w:lvl w:ilvl="6" w:tplc="0415000F">
      <w:start w:val="1"/>
      <w:numFmt w:val="decimal"/>
      <w:lvlText w:val="%7."/>
      <w:lvlJc w:val="left"/>
      <w:pPr>
        <w:tabs>
          <w:tab w:val="num" w:pos="2674"/>
        </w:tabs>
        <w:ind w:left="2674" w:hanging="360"/>
      </w:pPr>
      <w:rPr>
        <w:rFonts w:ascii="Times New Roman" w:hAnsi="Times New Roman" w:cs="Times New Roman"/>
      </w:rPr>
    </w:lvl>
    <w:lvl w:ilvl="7" w:tplc="04150019">
      <w:start w:val="1"/>
      <w:numFmt w:val="lowerLetter"/>
      <w:lvlText w:val="%8."/>
      <w:lvlJc w:val="left"/>
      <w:pPr>
        <w:tabs>
          <w:tab w:val="num" w:pos="3394"/>
        </w:tabs>
        <w:ind w:left="3394" w:hanging="360"/>
      </w:pPr>
      <w:rPr>
        <w:rFonts w:ascii="Times New Roman" w:hAnsi="Times New Roman" w:cs="Times New Roman"/>
      </w:rPr>
    </w:lvl>
    <w:lvl w:ilvl="8" w:tplc="0415001B">
      <w:start w:val="1"/>
      <w:numFmt w:val="lowerRoman"/>
      <w:lvlText w:val="%9."/>
      <w:lvlJc w:val="right"/>
      <w:pPr>
        <w:tabs>
          <w:tab w:val="num" w:pos="4114"/>
        </w:tabs>
        <w:ind w:left="4114" w:hanging="180"/>
      </w:pPr>
      <w:rPr>
        <w:rFonts w:ascii="Times New Roman" w:hAnsi="Times New Roman" w:cs="Times New Roman"/>
      </w:rPr>
    </w:lvl>
  </w:abstractNum>
  <w:abstractNum w:abstractNumId="20" w15:restartNumberingAfterBreak="0">
    <w:nsid w:val="3BE0354F"/>
    <w:multiLevelType w:val="hybridMultilevel"/>
    <w:tmpl w:val="B574D3F8"/>
    <w:lvl w:ilvl="0" w:tplc="00A64E70">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44450A"/>
    <w:multiLevelType w:val="hybridMultilevel"/>
    <w:tmpl w:val="C81C78D4"/>
    <w:lvl w:ilvl="0" w:tplc="04150011">
      <w:start w:val="1"/>
      <w:numFmt w:val="decimal"/>
      <w:lvlText w:val="%1)"/>
      <w:lvlJc w:val="left"/>
      <w:pPr>
        <w:tabs>
          <w:tab w:val="num" w:pos="780"/>
        </w:tabs>
        <w:ind w:left="780" w:hanging="360"/>
      </w:pPr>
      <w:rPr>
        <w:rFonts w:ascii="Times New Roman" w:hAnsi="Times New Roman" w:cs="Times New Roman"/>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22" w15:restartNumberingAfterBreak="0">
    <w:nsid w:val="3E242168"/>
    <w:multiLevelType w:val="hybridMultilevel"/>
    <w:tmpl w:val="788CF3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4001BF"/>
    <w:multiLevelType w:val="hybridMultilevel"/>
    <w:tmpl w:val="552C07D8"/>
    <w:lvl w:ilvl="0" w:tplc="439655D4">
      <w:start w:val="1"/>
      <w:numFmt w:val="decimal"/>
      <w:lvlText w:val="%1."/>
      <w:lvlJc w:val="left"/>
      <w:pPr>
        <w:tabs>
          <w:tab w:val="num" w:pos="360"/>
        </w:tabs>
        <w:ind w:left="360" w:hanging="360"/>
      </w:pPr>
      <w:rPr>
        <w:rFonts w:ascii="Times New Roman" w:eastAsia="Times New Roman" w:hAnsi="Times New Roman"/>
      </w:rPr>
    </w:lvl>
    <w:lvl w:ilvl="1" w:tplc="3F5AC1B6">
      <w:start w:val="1"/>
      <w:numFmt w:val="decimal"/>
      <w:lvlText w:val="%2)"/>
      <w:lvlJc w:val="left"/>
      <w:pPr>
        <w:tabs>
          <w:tab w:val="num" w:pos="502"/>
        </w:tabs>
        <w:ind w:left="502"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4" w15:restartNumberingAfterBreak="0">
    <w:nsid w:val="43154B76"/>
    <w:multiLevelType w:val="hybridMultilevel"/>
    <w:tmpl w:val="BCBE634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C80984"/>
    <w:multiLevelType w:val="hybridMultilevel"/>
    <w:tmpl w:val="32623722"/>
    <w:lvl w:ilvl="0" w:tplc="7100AC9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5DCF1C32"/>
    <w:multiLevelType w:val="hybridMultilevel"/>
    <w:tmpl w:val="F4F03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A5260E"/>
    <w:multiLevelType w:val="hybridMultilevel"/>
    <w:tmpl w:val="D8B8A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12A90"/>
    <w:multiLevelType w:val="hybridMultilevel"/>
    <w:tmpl w:val="58867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1"/>
  </w:num>
  <w:num w:numId="16">
    <w:abstractNumId w:val="19"/>
  </w:num>
  <w:num w:numId="17">
    <w:abstractNumId w:val="23"/>
  </w:num>
  <w:num w:numId="18">
    <w:abstractNumId w:val="25"/>
  </w:num>
  <w:num w:numId="19">
    <w:abstractNumId w:val="27"/>
  </w:num>
  <w:num w:numId="20">
    <w:abstractNumId w:val="17"/>
  </w:num>
  <w:num w:numId="21">
    <w:abstractNumId w:val="24"/>
  </w:num>
  <w:num w:numId="22">
    <w:abstractNumId w:val="20"/>
  </w:num>
  <w:num w:numId="23">
    <w:abstractNumId w:val="22"/>
  </w:num>
  <w:num w:numId="24">
    <w:abstractNumId w:val="26"/>
  </w:num>
  <w:num w:numId="25">
    <w:abstractNumId w:val="30"/>
  </w:num>
  <w:num w:numId="26">
    <w:abstractNumId w:val="18"/>
  </w:num>
  <w:num w:numId="27">
    <w:abstractNumId w:val="15"/>
  </w:num>
  <w:num w:numId="28">
    <w:abstractNumId w:val="14"/>
  </w:num>
  <w:num w:numId="29">
    <w:abstractNumId w:val="29"/>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68"/>
    <w:rsid w:val="000108FE"/>
    <w:rsid w:val="00060876"/>
    <w:rsid w:val="000916B6"/>
    <w:rsid w:val="000C6C5C"/>
    <w:rsid w:val="000D02EF"/>
    <w:rsid w:val="001472B9"/>
    <w:rsid w:val="00192C5E"/>
    <w:rsid w:val="00195D5D"/>
    <w:rsid w:val="001A39DD"/>
    <w:rsid w:val="002419A2"/>
    <w:rsid w:val="002C12AE"/>
    <w:rsid w:val="00304E0F"/>
    <w:rsid w:val="00373590"/>
    <w:rsid w:val="003753DC"/>
    <w:rsid w:val="003B3A07"/>
    <w:rsid w:val="003F165D"/>
    <w:rsid w:val="00420DAC"/>
    <w:rsid w:val="00455EF0"/>
    <w:rsid w:val="00465FAD"/>
    <w:rsid w:val="005733F2"/>
    <w:rsid w:val="00594929"/>
    <w:rsid w:val="00597FBD"/>
    <w:rsid w:val="005A6508"/>
    <w:rsid w:val="005F1457"/>
    <w:rsid w:val="00605B17"/>
    <w:rsid w:val="006359DF"/>
    <w:rsid w:val="00665226"/>
    <w:rsid w:val="006869FA"/>
    <w:rsid w:val="006A2A2E"/>
    <w:rsid w:val="00730EEB"/>
    <w:rsid w:val="00764568"/>
    <w:rsid w:val="0078254C"/>
    <w:rsid w:val="008827C4"/>
    <w:rsid w:val="008A0784"/>
    <w:rsid w:val="008B65D6"/>
    <w:rsid w:val="009A4ABF"/>
    <w:rsid w:val="009D4103"/>
    <w:rsid w:val="00A411EA"/>
    <w:rsid w:val="00A449C8"/>
    <w:rsid w:val="00AE5E80"/>
    <w:rsid w:val="00B07C70"/>
    <w:rsid w:val="00B52786"/>
    <w:rsid w:val="00C35538"/>
    <w:rsid w:val="00C35B03"/>
    <w:rsid w:val="00C62286"/>
    <w:rsid w:val="00C64512"/>
    <w:rsid w:val="00CF2ECE"/>
    <w:rsid w:val="00D34E60"/>
    <w:rsid w:val="00D47462"/>
    <w:rsid w:val="00D53C5F"/>
    <w:rsid w:val="00DC24B6"/>
    <w:rsid w:val="00DD6F38"/>
    <w:rsid w:val="00DE735A"/>
    <w:rsid w:val="00DF56C6"/>
    <w:rsid w:val="00E3149B"/>
    <w:rsid w:val="00F05D4D"/>
    <w:rsid w:val="00F152A6"/>
    <w:rsid w:val="00F576B7"/>
    <w:rsid w:val="00F87898"/>
    <w:rsid w:val="00FB17A9"/>
    <w:rsid w:val="00FC5814"/>
    <w:rsid w:val="00FF2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8A2FA1-A4F0-48DB-8AFB-9F7D7BDA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pPr>
    <w:rPr>
      <w:rFonts w:ascii="Times New Roman" w:hAnsi="Times New Roman"/>
      <w:kern w:val="1"/>
      <w:sz w:val="24"/>
      <w:szCs w:val="24"/>
      <w:lang w:eastAsia="zh-CN"/>
    </w:rPr>
  </w:style>
  <w:style w:type="paragraph" w:styleId="Nagwek1">
    <w:name w:val="heading 1"/>
    <w:basedOn w:val="Nagwek10"/>
    <w:next w:val="Tekstpodstawowy"/>
    <w:qFormat/>
    <w:pPr>
      <w:outlineLvl w:val="0"/>
    </w:pPr>
    <w:rPr>
      <w:rFonts w:ascii="Times New Roman" w:hAnsi="Times New Roman" w:cs="Times New Roman"/>
      <w:b/>
      <w:bCs/>
      <w:sz w:val="48"/>
      <w:szCs w:val="48"/>
    </w:rPr>
  </w:style>
  <w:style w:type="paragraph" w:styleId="Nagwek2">
    <w:name w:val="heading 2"/>
    <w:basedOn w:val="Nagwek10"/>
    <w:next w:val="Tekstpodstawowy"/>
    <w:qFormat/>
    <w:pPr>
      <w:numPr>
        <w:ilvl w:val="1"/>
        <w:numId w:val="1"/>
      </w:numPr>
      <w:outlineLvl w:val="1"/>
    </w:pPr>
    <w:rPr>
      <w:b/>
      <w:bCs/>
      <w:i/>
      <w:iCs/>
    </w:rPr>
  </w:style>
  <w:style w:type="paragraph" w:styleId="Nagwek3">
    <w:name w:val="heading 3"/>
    <w:basedOn w:val="Nagwek10"/>
    <w:next w:val="Tekstpodstawowy"/>
    <w:qFormat/>
    <w:pPr>
      <w:numPr>
        <w:ilvl w:val="2"/>
        <w:numId w:val="1"/>
      </w:numPr>
      <w:outlineLvl w:val="2"/>
    </w:pPr>
    <w:rPr>
      <w:b/>
      <w:bCs/>
    </w:rPr>
  </w:style>
  <w:style w:type="paragraph" w:styleId="Nagwek8">
    <w:name w:val="heading 8"/>
    <w:basedOn w:val="Normalny"/>
    <w:next w:val="Normalny"/>
    <w:qFormat/>
    <w:pPr>
      <w:keepNext/>
      <w:numPr>
        <w:ilvl w:val="7"/>
        <w:numId w:val="1"/>
      </w:numPr>
      <w:outlineLvl w:val="7"/>
    </w:pPr>
    <w:rPr>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Cambria" w:eastAsia="Times New Roman" w:hAnsi="Cambria" w:cs="Times New Roman"/>
      <w:b/>
      <w:bCs/>
      <w:kern w:val="32"/>
      <w:sz w:val="32"/>
      <w:szCs w:val="32"/>
      <w:lang w:eastAsia="zh-CN"/>
    </w:rPr>
  </w:style>
  <w:style w:type="character" w:customStyle="1" w:styleId="Nagwek2Znak">
    <w:name w:val="Nagłówek 2 Znak"/>
    <w:semiHidden/>
    <w:rPr>
      <w:rFonts w:ascii="Cambria" w:eastAsia="Times New Roman" w:hAnsi="Cambria" w:cs="Times New Roman"/>
      <w:b/>
      <w:bCs/>
      <w:i/>
      <w:iCs/>
      <w:kern w:val="1"/>
      <w:sz w:val="28"/>
      <w:szCs w:val="28"/>
      <w:lang w:eastAsia="zh-CN"/>
    </w:rPr>
  </w:style>
  <w:style w:type="character" w:customStyle="1" w:styleId="Nagwek3Znak">
    <w:name w:val="Nagłówek 3 Znak"/>
    <w:semiHidden/>
    <w:rPr>
      <w:rFonts w:ascii="Cambria" w:eastAsia="Times New Roman" w:hAnsi="Cambria" w:cs="Times New Roman"/>
      <w:b/>
      <w:bCs/>
      <w:kern w:val="1"/>
      <w:sz w:val="26"/>
      <w:szCs w:val="26"/>
      <w:lang w:eastAsia="zh-CN"/>
    </w:rPr>
  </w:style>
  <w:style w:type="character" w:customStyle="1" w:styleId="Nagwek8Znak">
    <w:name w:val="Nagłówek 8 Znak"/>
    <w:semiHidden/>
    <w:rPr>
      <w:i/>
      <w:iCs/>
      <w:kern w:val="1"/>
      <w:sz w:val="24"/>
      <w:szCs w:val="24"/>
      <w:lang w:eastAsia="zh-CN"/>
    </w:rPr>
  </w:style>
  <w:style w:type="character" w:customStyle="1" w:styleId="WW8Num3z0">
    <w:name w:val="WW8Num3z0"/>
    <w:rPr>
      <w:color w:val="000000"/>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Times New Roman" w:hAnsi="Times New Roman" w:cs="Times New Roman"/>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b/>
      <w:bCs/>
    </w:rPr>
  </w:style>
  <w:style w:type="character" w:customStyle="1" w:styleId="WW8Num6z2">
    <w:name w:val="WW8Num6z2"/>
    <w:rPr>
      <w:rFonts w:ascii="Symbol" w:hAnsi="Symbol" w:cs="Symbol"/>
    </w:rPr>
  </w:style>
  <w:style w:type="character" w:customStyle="1" w:styleId="WW8Num7z0">
    <w:name w:val="WW8Num7z0"/>
    <w:rPr>
      <w:rFonts w:ascii="Symbol" w:hAnsi="Symbol" w:cs="Symbol"/>
    </w:rPr>
  </w:style>
  <w:style w:type="character" w:customStyle="1" w:styleId="WW8Num8z0">
    <w:name w:val="WW8Num8z0"/>
    <w:rPr>
      <w:b/>
      <w:bCs/>
      <w:sz w:val="24"/>
      <w:szCs w:val="24"/>
    </w:rPr>
  </w:style>
  <w:style w:type="character" w:customStyle="1" w:styleId="WW8Num8z1">
    <w:name w:val="WW8Num8z1"/>
  </w:style>
  <w:style w:type="character" w:customStyle="1" w:styleId="WW8Num9z0">
    <w:name w:val="WW8Num9z0"/>
    <w:rPr>
      <w:rFonts w:ascii="Symbol" w:hAnsi="Symbol" w:cs="Symbol"/>
      <w:b/>
      <w:bCs/>
    </w:rPr>
  </w:style>
  <w:style w:type="character" w:customStyle="1" w:styleId="WW8Num11z0">
    <w:name w:val="WW8Num11z0"/>
    <w:rPr>
      <w:color w:val="000000"/>
    </w:rPr>
  </w:style>
  <w:style w:type="character" w:customStyle="1" w:styleId="WW8Num14z0">
    <w:name w:val="WW8Num14z0"/>
    <w:rPr>
      <w:rFonts w:ascii="Symbol" w:hAnsi="Symbol" w:cs="Symbol"/>
    </w:rPr>
  </w:style>
  <w:style w:type="character" w:customStyle="1" w:styleId="Domylnaczcionkaakapitu3">
    <w:name w:val="Domyślna czcionka akapitu3"/>
  </w:style>
  <w:style w:type="character" w:customStyle="1" w:styleId="WW8Num2z0">
    <w:name w:val="WW8Num2z0"/>
    <w:rPr>
      <w:rFonts w:ascii="Times New Roman" w:hAnsi="Times New Roman" w:cs="Times New Roman"/>
      <w:b/>
      <w:bCs/>
      <w:sz w:val="24"/>
      <w:szCs w:val="24"/>
    </w:rPr>
  </w:style>
  <w:style w:type="character" w:customStyle="1" w:styleId="WW8Num7z1">
    <w:name w:val="WW8Num7z1"/>
    <w:rPr>
      <w:rFonts w:ascii="Times New Roman" w:hAnsi="Times New Roman" w:cs="Times New Roman"/>
    </w:rPr>
  </w:style>
  <w:style w:type="character" w:customStyle="1" w:styleId="WW8Num10z0">
    <w:name w:val="WW8Num10z0"/>
    <w:rPr>
      <w:b/>
      <w:bC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bCs/>
    </w:rPr>
  </w:style>
  <w:style w:type="character" w:customStyle="1" w:styleId="WW8Num14z1">
    <w:name w:val="WW8Num14z1"/>
    <w:rPr>
      <w:rFonts w:ascii="Times New Roman" w:hAnsi="Times New Roman" w:cs="Times New Roman"/>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rPr>
      <w:rFonts w:ascii="Times New Roman" w:hAnsi="Times New Roman" w:cs="Times New Roman"/>
    </w:rPr>
  </w:style>
  <w:style w:type="character" w:customStyle="1" w:styleId="WW8Num16z0">
    <w:name w:val="WW8Num16z0"/>
    <w:rPr>
      <w:b/>
      <w:bCs/>
    </w:rPr>
  </w:style>
  <w:style w:type="character" w:customStyle="1" w:styleId="WW8Num16z2">
    <w:name w:val="WW8Num16z2"/>
    <w:rPr>
      <w:rFonts w:ascii="Symbol" w:hAnsi="Symbol" w:cs="Symbol"/>
    </w:rPr>
  </w:style>
  <w:style w:type="character" w:customStyle="1" w:styleId="WW8Num17z0">
    <w:name w:val="WW8Num17z0"/>
    <w:rPr>
      <w:b/>
      <w:bCs/>
    </w:rPr>
  </w:style>
  <w:style w:type="character" w:customStyle="1" w:styleId="WW8Num18z0">
    <w:name w:val="WW8Num18z0"/>
    <w:rPr>
      <w:b/>
      <w:bCs/>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3z0">
    <w:name w:val="WW8Num23z0"/>
    <w:rPr>
      <w:color w:val="FF0000"/>
    </w:rPr>
  </w:style>
  <w:style w:type="character" w:customStyle="1" w:styleId="WW8Num24z0">
    <w:name w:val="WW8Num24z0"/>
    <w:rPr>
      <w:b/>
      <w:bCs/>
    </w:rPr>
  </w:style>
  <w:style w:type="character" w:customStyle="1" w:styleId="WW8Num24z1">
    <w:name w:val="WW8Num24z1"/>
  </w:style>
  <w:style w:type="character" w:customStyle="1" w:styleId="WW8Num25z0">
    <w:name w:val="WW8Num25z0"/>
    <w:rPr>
      <w:rFonts w:ascii="Symbol" w:hAnsi="Symbol" w:cs="Symbol"/>
    </w:rPr>
  </w:style>
  <w:style w:type="character" w:customStyle="1" w:styleId="WW8Num25z1">
    <w:name w:val="WW8Num25z1"/>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Times New Roman" w:hAnsi="Times New Roman" w:cs="Times New Roman"/>
    </w:rPr>
  </w:style>
  <w:style w:type="character" w:customStyle="1" w:styleId="WW8Num34z0">
    <w:name w:val="WW8Num34z0"/>
    <w:rPr>
      <w:sz w:val="24"/>
      <w:szCs w:val="24"/>
    </w:rPr>
  </w:style>
  <w:style w:type="character" w:customStyle="1" w:styleId="WW8Num40z0">
    <w:name w:val="WW8Num40z0"/>
    <w:rPr>
      <w:rFonts w:ascii="Times New Roman" w:hAnsi="Times New Roman" w:cs="Times New Roman"/>
    </w:rPr>
  </w:style>
  <w:style w:type="character" w:customStyle="1" w:styleId="WW8Num45z0">
    <w:name w:val="WW8Num45z0"/>
    <w:rPr>
      <w:rFonts w:ascii="Times New Roman" w:hAnsi="Times New Roman" w:cs="Times New Roman"/>
    </w:rPr>
  </w:style>
  <w:style w:type="character" w:customStyle="1" w:styleId="WW8Num48z0">
    <w:name w:val="WW8Num48z0"/>
    <w:rPr>
      <w:rFonts w:ascii="Times New Roman" w:hAnsi="Times New Roman" w:cs="Times New Roman"/>
    </w:rPr>
  </w:style>
  <w:style w:type="character" w:customStyle="1" w:styleId="WW8Num49z0">
    <w:name w:val="WW8Num49z0"/>
    <w:rPr>
      <w:color w:val="FF0000"/>
    </w:rPr>
  </w:style>
  <w:style w:type="character" w:customStyle="1" w:styleId="WW8Num49z1">
    <w:name w:val="WW8Num49z1"/>
  </w:style>
  <w:style w:type="character" w:customStyle="1" w:styleId="Domylnaczcionkaakapitu2">
    <w:name w:val="Domyślna czcionka akapitu2"/>
  </w:style>
  <w:style w:type="character" w:styleId="Hipercze">
    <w:name w:val="Hyperlink"/>
    <w:semiHidden/>
    <w:rPr>
      <w:color w:val="000080"/>
      <w:u w:val="single"/>
    </w:rPr>
  </w:style>
  <w:style w:type="character" w:styleId="Pogrubienie">
    <w:name w:val="Strong"/>
    <w:qFormat/>
    <w:rPr>
      <w:b/>
      <w:bCs/>
    </w:rPr>
  </w:style>
  <w:style w:type="character" w:customStyle="1" w:styleId="WW8Num32z0">
    <w:name w:val="WW8Num32z0"/>
    <w:rPr>
      <w:b/>
      <w:bCs/>
      <w:sz w:val="28"/>
      <w:szCs w:val="28"/>
    </w:rPr>
  </w:style>
  <w:style w:type="character" w:customStyle="1" w:styleId="WW8Num32z1">
    <w:name w:val="WW8Num32z1"/>
    <w:rPr>
      <w:color w:val="000000"/>
    </w:rPr>
  </w:style>
  <w:style w:type="character" w:customStyle="1" w:styleId="WW8Num32z2">
    <w:name w:val="WW8Num32z2"/>
    <w:rPr>
      <w:rFonts w:ascii="Times New Roman" w:hAnsi="Times New Roman" w:cs="Times New Roman"/>
      <w:sz w:val="22"/>
      <w:szCs w:val="22"/>
    </w:rPr>
  </w:style>
  <w:style w:type="character" w:customStyle="1" w:styleId="Domylnaczcionkaakapitu1">
    <w:name w:val="Domyślna czcionka akapitu1"/>
  </w:style>
  <w:style w:type="character" w:customStyle="1" w:styleId="dane1">
    <w:name w:val="dane1"/>
    <w:rPr>
      <w:color w:val="auto"/>
    </w:rPr>
  </w:style>
  <w:style w:type="character" w:customStyle="1" w:styleId="WW8Num9z1">
    <w:name w:val="WW8Num9z1"/>
    <w:rPr>
      <w:rFonts w:ascii="Times New Roman" w:hAnsi="Times New Roman" w:cs="Times New Roman"/>
    </w:rPr>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rPr>
  </w:style>
  <w:style w:type="character" w:customStyle="1" w:styleId="WW8Num19z4">
    <w:name w:val="WW8Num19z4"/>
    <w:rPr>
      <w:rFonts w:ascii="Courier New" w:hAnsi="Courier New" w:cs="Courier New"/>
    </w:rPr>
  </w:style>
  <w:style w:type="character" w:customStyle="1" w:styleId="WW8Num21z0">
    <w:name w:val="WW8Num21z0"/>
    <w:rPr>
      <w:b/>
      <w:bCs/>
    </w:rPr>
  </w:style>
  <w:style w:type="character" w:customStyle="1" w:styleId="WW8Num30z0">
    <w:name w:val="WW8Num30z0"/>
    <w:rPr>
      <w:b/>
      <w:bCs/>
    </w:rPr>
  </w:style>
  <w:style w:type="character" w:customStyle="1" w:styleId="Tekstpodstawowy2Znak">
    <w:name w:val="Tekst podstawowy 2 Znak"/>
    <w:rPr>
      <w:sz w:val="24"/>
      <w:szCs w:val="24"/>
    </w:rPr>
  </w:style>
  <w:style w:type="character" w:styleId="Uwydatnienie">
    <w:name w:val="Emphasis"/>
    <w:qFormat/>
    <w:rPr>
      <w:i/>
      <w:iCs/>
    </w:rPr>
  </w:style>
  <w:style w:type="character" w:customStyle="1" w:styleId="alb">
    <w:name w:val="a_lb"/>
    <w:rPr>
      <w:rFonts w:ascii="Times New Roman" w:hAnsi="Times New Roman" w:cs="Times New Roman"/>
    </w:rPr>
  </w:style>
  <w:style w:type="character" w:customStyle="1" w:styleId="changed-paragraph">
    <w:name w:val="changed-paragraph"/>
    <w:rPr>
      <w:rFonts w:ascii="Times New Roman" w:hAnsi="Times New Roman" w:cs="Times New Roman"/>
    </w:rPr>
  </w:style>
  <w:style w:type="character" w:customStyle="1" w:styleId="fn-ref">
    <w:name w:val="fn-ref"/>
    <w:rPr>
      <w:rFonts w:ascii="Times New Roman" w:hAnsi="Times New Roman" w:cs="Times New Roman"/>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semiHidden/>
    <w:pPr>
      <w:spacing w:after="120"/>
    </w:pPr>
  </w:style>
  <w:style w:type="character" w:customStyle="1" w:styleId="TekstpodstawowyZnak">
    <w:name w:val="Tekst podstawowy Znak"/>
    <w:semiHidden/>
    <w:rPr>
      <w:rFonts w:ascii="Times New Roman" w:hAnsi="Times New Roman"/>
      <w:kern w:val="1"/>
      <w:sz w:val="24"/>
      <w:szCs w:val="24"/>
      <w:lang w:eastAsia="zh-CN"/>
    </w:rPr>
  </w:style>
  <w:style w:type="paragraph" w:styleId="Lista">
    <w:name w:val="List"/>
    <w:basedOn w:val="Tekstpodstawowy"/>
    <w:semiHidden/>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cs="Arial"/>
      <w:sz w:val="28"/>
      <w:szCs w:val="28"/>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customStyle="1" w:styleId="Legenda2">
    <w:name w:val="Legenda2"/>
    <w:basedOn w:val="Normalny"/>
    <w:pPr>
      <w:suppressLineNumbers/>
      <w:spacing w:before="120" w:after="120"/>
    </w:pPr>
    <w:rPr>
      <w:i/>
      <w:iCs/>
    </w:rPr>
  </w:style>
  <w:style w:type="paragraph" w:customStyle="1" w:styleId="Legenda1">
    <w:name w:val="Legenda1"/>
    <w:basedOn w:val="Normalny"/>
    <w:pPr>
      <w:suppressLineNumbers/>
      <w:spacing w:before="120" w:after="120"/>
    </w:pPr>
    <w:rPr>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ny1">
    <w:name w:val="Normalny1"/>
    <w:pPr>
      <w:widowControl w:val="0"/>
      <w:suppressAutoHyphens/>
    </w:pPr>
    <w:rPr>
      <w:rFonts w:ascii="Times New Roman" w:hAnsi="Times New Roman"/>
      <w:kern w:val="1"/>
      <w:sz w:val="24"/>
      <w:szCs w:val="24"/>
      <w:lang w:val="en-US" w:eastAsia="zh-CN"/>
    </w:rPr>
  </w:style>
  <w:style w:type="paragraph" w:styleId="Akapitzlist">
    <w:name w:val="List Paragraph"/>
    <w:basedOn w:val="Normalny"/>
    <w:qFormat/>
    <w:pPr>
      <w:spacing w:after="200"/>
      <w:ind w:left="720"/>
    </w:pPr>
  </w:style>
  <w:style w:type="paragraph" w:customStyle="1" w:styleId="Tekstpodstawowy31">
    <w:name w:val="Tekst podstawowy 31"/>
    <w:basedOn w:val="Normalny"/>
    <w:pPr>
      <w:tabs>
        <w:tab w:val="left" w:pos="709"/>
        <w:tab w:val="left" w:pos="993"/>
      </w:tabs>
    </w:pPr>
  </w:style>
  <w:style w:type="paragraph" w:styleId="Tekstdymka">
    <w:name w:val="Balloon Text"/>
    <w:basedOn w:val="Normalny"/>
    <w:rPr>
      <w:rFonts w:ascii="Tahoma" w:hAnsi="Tahoma" w:cs="Tahoma"/>
      <w:sz w:val="16"/>
      <w:szCs w:val="16"/>
    </w:rPr>
  </w:style>
  <w:style w:type="character" w:customStyle="1" w:styleId="TekstdymkaZnak">
    <w:name w:val="Tekst dymka Znak"/>
    <w:semiHidden/>
    <w:rPr>
      <w:rFonts w:ascii="Times New Roman" w:hAnsi="Times New Roman" w:cs="Times New Roman"/>
      <w:kern w:val="1"/>
      <w:sz w:val="0"/>
      <w:szCs w:val="0"/>
      <w:lang w:eastAsia="zh-CN"/>
    </w:rPr>
  </w:style>
  <w:style w:type="paragraph" w:customStyle="1" w:styleId="tyt">
    <w:name w:val="tyt"/>
    <w:basedOn w:val="Normalny"/>
    <w:pPr>
      <w:keepNext/>
      <w:spacing w:before="60" w:after="60"/>
      <w:jc w:val="center"/>
    </w:pPr>
    <w:rPr>
      <w:b/>
      <w:bCs/>
    </w:rPr>
  </w:style>
  <w:style w:type="paragraph" w:customStyle="1" w:styleId="maly">
    <w:name w:val="maly"/>
    <w:basedOn w:val="Normalny"/>
    <w:pPr>
      <w:overflowPunct w:val="0"/>
      <w:autoSpaceDE w:val="0"/>
      <w:spacing w:before="100" w:after="100"/>
      <w:jc w:val="both"/>
      <w:textAlignment w:val="baseline"/>
    </w:pPr>
    <w:rPr>
      <w:rFonts w:ascii="Verdana" w:hAnsi="Verdana" w:cs="Verdana"/>
      <w:color w:val="000000"/>
      <w:sz w:val="18"/>
      <w:szCs w:val="18"/>
    </w:rPr>
  </w:style>
  <w:style w:type="paragraph" w:customStyle="1" w:styleId="Tekstpodstawowy21">
    <w:name w:val="Tekst podstawowy 21"/>
    <w:basedOn w:val="Normalny"/>
    <w:rPr>
      <w:b/>
      <w:bCs/>
    </w:rPr>
  </w:style>
  <w:style w:type="paragraph" w:customStyle="1" w:styleId="WW-Domylnie">
    <w:name w:val="WW-Domyślnie"/>
    <w:pPr>
      <w:widowControl w:val="0"/>
      <w:suppressAutoHyphens/>
    </w:pPr>
    <w:rPr>
      <w:rFonts w:ascii="Times New Roman" w:hAnsi="Times New Roman"/>
      <w:kern w:val="1"/>
      <w:lang w:eastAsia="zh-CN"/>
    </w:rPr>
  </w:style>
  <w:style w:type="paragraph" w:customStyle="1" w:styleId="WW-Tekstpodstawowy2">
    <w:name w:val="WW-Tekst podstawowy 2"/>
    <w:basedOn w:val="WW-Domylnie"/>
    <w:pPr>
      <w:autoSpaceDE w:val="0"/>
    </w:pPr>
    <w:rPr>
      <w:rFonts w:ascii="Tahoma" w:hAnsi="Tahoma" w:cs="Tahoma"/>
      <w:b/>
      <w:bCs/>
      <w:sz w:val="24"/>
      <w:szCs w:val="24"/>
    </w:rPr>
  </w:style>
  <w:style w:type="paragraph" w:customStyle="1" w:styleId="ust">
    <w:name w:val="ust"/>
    <w:pPr>
      <w:suppressAutoHyphens/>
      <w:spacing w:before="60" w:after="60"/>
      <w:ind w:left="426" w:hanging="284"/>
      <w:jc w:val="both"/>
    </w:pPr>
    <w:rPr>
      <w:rFonts w:ascii="Times New Roman" w:hAnsi="Times New Roman"/>
      <w:kern w:val="1"/>
      <w:sz w:val="24"/>
      <w:szCs w:val="24"/>
      <w:lang w:eastAsia="zh-CN"/>
    </w:rPr>
  </w:style>
  <w:style w:type="paragraph" w:customStyle="1" w:styleId="Tekstpodstawowywcity31">
    <w:name w:val="Tekst podstawowy wcięty 31"/>
    <w:basedOn w:val="Normalny"/>
    <w:pPr>
      <w:tabs>
        <w:tab w:val="left" w:pos="709"/>
        <w:tab w:val="left" w:pos="993"/>
      </w:tabs>
      <w:ind w:left="284" w:hanging="284"/>
    </w:pPr>
    <w:rPr>
      <w:b/>
      <w:bCs/>
      <w:sz w:val="28"/>
      <w:szCs w:val="28"/>
    </w:rPr>
  </w:style>
  <w:style w:type="paragraph" w:styleId="Stopka">
    <w:name w:val="footer"/>
    <w:basedOn w:val="Normalny"/>
    <w:semiHidden/>
    <w:pPr>
      <w:tabs>
        <w:tab w:val="center" w:pos="4536"/>
        <w:tab w:val="right" w:pos="9072"/>
      </w:tabs>
    </w:pPr>
  </w:style>
  <w:style w:type="character" w:customStyle="1" w:styleId="StopkaZnak">
    <w:name w:val="Stopka Znak"/>
    <w:semiHidden/>
    <w:rPr>
      <w:rFonts w:ascii="Times New Roman" w:hAnsi="Times New Roman"/>
      <w:kern w:val="1"/>
      <w:sz w:val="24"/>
      <w:szCs w:val="24"/>
      <w:lang w:eastAsia="zh-CN"/>
    </w:rPr>
  </w:style>
  <w:style w:type="paragraph" w:customStyle="1" w:styleId="pkt">
    <w:name w:val="pkt"/>
    <w:basedOn w:val="Normalny"/>
    <w:pPr>
      <w:spacing w:before="60" w:after="60"/>
      <w:ind w:left="851" w:hanging="295"/>
      <w:jc w:val="both"/>
    </w:pPr>
  </w:style>
  <w:style w:type="paragraph" w:customStyle="1" w:styleId="normaltableau">
    <w:name w:val="normal_tableau"/>
    <w:basedOn w:val="Normalny"/>
    <w:pPr>
      <w:widowControl/>
      <w:suppressAutoHyphens w:val="0"/>
      <w:spacing w:before="120" w:after="120"/>
      <w:jc w:val="both"/>
    </w:pPr>
    <w:rPr>
      <w:rFonts w:ascii="Optima" w:hAnsi="Optima" w:cs="Optima"/>
      <w:sz w:val="22"/>
      <w:szCs w:val="22"/>
      <w:lang w:val="en-GB"/>
    </w:rPr>
  </w:style>
  <w:style w:type="paragraph" w:customStyle="1" w:styleId="Tekstpodstawowy22">
    <w:name w:val="Tekst podstawowy 22"/>
    <w:basedOn w:val="Normalny"/>
    <w:pPr>
      <w:widowControl/>
      <w:spacing w:after="120" w:line="480" w:lineRule="auto"/>
    </w:pPr>
  </w:style>
  <w:style w:type="paragraph" w:customStyle="1" w:styleId="text-justify">
    <w:name w:val="text-justify"/>
    <w:basedOn w:val="Normalny"/>
    <w:pPr>
      <w:widowControl/>
      <w:suppressAutoHyphens w:val="0"/>
      <w:spacing w:before="280" w:after="280"/>
    </w:pPr>
  </w:style>
  <w:style w:type="paragraph" w:customStyle="1" w:styleId="Zawartoramki">
    <w:name w:val="Zawartość ramki"/>
    <w:basedOn w:val="Tekstpodstawowy"/>
  </w:style>
  <w:style w:type="paragraph" w:styleId="Nagwek">
    <w:name w:val="header"/>
    <w:basedOn w:val="Normalny"/>
    <w:semiHidden/>
    <w:pPr>
      <w:tabs>
        <w:tab w:val="center" w:pos="4536"/>
        <w:tab w:val="right" w:pos="9072"/>
      </w:tabs>
    </w:pPr>
  </w:style>
  <w:style w:type="character" w:customStyle="1" w:styleId="NagwekZnak1">
    <w:name w:val="Nagłówek Znak1"/>
    <w:semiHidden/>
    <w:rPr>
      <w:rFonts w:ascii="Times New Roman" w:hAnsi="Times New Roman"/>
      <w:kern w:val="1"/>
      <w:sz w:val="24"/>
      <w:szCs w:val="24"/>
      <w:lang w:eastAsia="zh-CN"/>
    </w:rPr>
  </w:style>
  <w:style w:type="character" w:customStyle="1" w:styleId="NagwekZnak">
    <w:name w:val="Nagłówek Znak"/>
    <w:rPr>
      <w:rFonts w:eastAsia="Times New Roman"/>
      <w:kern w:val="1"/>
      <w:sz w:val="24"/>
      <w:szCs w:val="24"/>
      <w:lang w:eastAsia="zh-CN"/>
    </w:rPr>
  </w:style>
  <w:style w:type="character" w:customStyle="1" w:styleId="FontStyle26">
    <w:name w:val="Font Style26"/>
    <w:rPr>
      <w:rFonts w:ascii="Verdana" w:hAnsi="Verdana"/>
      <w:color w:val="000000"/>
      <w:sz w:val="18"/>
      <w:szCs w:val="18"/>
    </w:rPr>
  </w:style>
  <w:style w:type="paragraph" w:styleId="Tekstpodstawowy2">
    <w:name w:val="Body Text 2"/>
    <w:basedOn w:val="Normalny"/>
    <w:semiHidden/>
    <w:pPr>
      <w:shd w:val="clear" w:color="auto" w:fill="FFFFFF"/>
      <w:jc w:val="both"/>
    </w:pPr>
    <w:rPr>
      <w:rFonts w:ascii="Arial" w:hAnsi="Arial"/>
      <w:color w:val="FF0000"/>
    </w:rPr>
  </w:style>
  <w:style w:type="paragraph" w:styleId="Tekstpodstawowy3">
    <w:name w:val="Body Text 3"/>
    <w:basedOn w:val="Normalny"/>
    <w:semiHidden/>
    <w:pPr>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69712-A0B5-4481-A6BF-5EBFDB13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6848</Words>
  <Characters>41094</Characters>
  <Application>Microsoft Office Word</Application>
  <DocSecurity>0</DocSecurity>
  <Lines>342</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Akt prawny</vt:lpstr>
    </vt:vector>
  </TitlesOfParts>
  <Company>Microsoft</Company>
  <LinksUpToDate>false</LinksUpToDate>
  <CharactersWithSpaces>47847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Gapska Malgorzata</dc:creator>
  <cp:lastModifiedBy>Anna</cp:lastModifiedBy>
  <cp:revision>2</cp:revision>
  <cp:lastPrinted>2020-08-11T10:42:00Z</cp:lastPrinted>
  <dcterms:created xsi:type="dcterms:W3CDTF">2020-08-11T12:57:00Z</dcterms:created>
  <dcterms:modified xsi:type="dcterms:W3CDTF">2020-08-11T12:57:00Z</dcterms:modified>
</cp:coreProperties>
</file>