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4" w:rsidRPr="00C13894" w:rsidRDefault="00C13894" w:rsidP="00C13894">
      <w:r w:rsidRPr="00EC1BEF">
        <w:rPr>
          <w:noProof/>
          <w:lang w:eastAsia="pl-PL"/>
        </w:rPr>
        <w:drawing>
          <wp:inline distT="0" distB="0" distL="0" distR="0">
            <wp:extent cx="5276850" cy="695325"/>
            <wp:effectExtent l="19050" t="0" r="0" b="0"/>
            <wp:docPr id="1" name="Obraz 12" descr="C:\Users\oe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94" w:rsidRDefault="00ED7688" w:rsidP="00C1389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76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Znak sprawy: Za.271.10.2015</w:t>
      </w:r>
    </w:p>
    <w:p w:rsidR="00ED7688" w:rsidRPr="00DE1A94" w:rsidRDefault="00ED7688" w:rsidP="00C1389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13894" w:rsidRDefault="00C13894" w:rsidP="00C13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r w:rsidRPr="00DE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C13894" w:rsidRPr="00DE1A94" w:rsidRDefault="00C13894" w:rsidP="00C1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FF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C13894" w:rsidRPr="00C13894" w:rsidRDefault="00C13894" w:rsidP="00C13894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894" w:rsidRPr="00C13894" w:rsidRDefault="00C13894" w:rsidP="00C138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podmiotów należących do tej samej grupy kapitałowej/</w:t>
      </w:r>
      <w:r w:rsidRPr="00C13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informacja o tym, że wykonawca nie należy do grupy kapitałowej</w:t>
      </w:r>
      <w:r w:rsidRPr="00C138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endnoteReference w:id="1"/>
      </w:r>
    </w:p>
    <w:p w:rsidR="00C13894" w:rsidRPr="00C13894" w:rsidRDefault="00C13894" w:rsidP="00C138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74E" w:rsidRPr="00D921D4" w:rsidRDefault="00C13894" w:rsidP="00BA7037">
      <w:pPr>
        <w:pStyle w:val="Akapitzlist"/>
        <w:spacing w:beforeLines="120" w:before="288" w:line="276" w:lineRule="auto"/>
        <w:ind w:left="0"/>
        <w:jc w:val="both"/>
        <w:rPr>
          <w:sz w:val="22"/>
          <w:szCs w:val="22"/>
        </w:rPr>
      </w:pPr>
      <w:r w:rsidRPr="00D921D4">
        <w:rPr>
          <w:sz w:val="22"/>
          <w:szCs w:val="22"/>
          <w:lang w:eastAsia="pl-PL"/>
        </w:rPr>
        <w:t>Składając ofertę w postępowaniu o udzi</w:t>
      </w:r>
      <w:r w:rsidR="00BA7037" w:rsidRPr="00D921D4">
        <w:rPr>
          <w:sz w:val="22"/>
          <w:szCs w:val="22"/>
          <w:lang w:eastAsia="pl-PL"/>
        </w:rPr>
        <w:t>elenie zamówienia publicznego</w:t>
      </w:r>
      <w:r w:rsidRPr="00D921D4">
        <w:rPr>
          <w:sz w:val="22"/>
          <w:szCs w:val="22"/>
          <w:lang w:eastAsia="pl-PL"/>
        </w:rPr>
        <w:t xml:space="preserve"> </w:t>
      </w:r>
      <w:r w:rsidRPr="00D921D4">
        <w:rPr>
          <w:rFonts w:eastAsia="Courier New"/>
          <w:b/>
          <w:bCs/>
          <w:i/>
          <w:iCs/>
          <w:color w:val="000000"/>
          <w:sz w:val="22"/>
          <w:szCs w:val="22"/>
          <w:lang w:eastAsia="pl-PL"/>
        </w:rPr>
        <w:t xml:space="preserve">na </w:t>
      </w:r>
      <w:r w:rsidRPr="00D921D4">
        <w:rPr>
          <w:rFonts w:eastAsia="Courier New"/>
          <w:b/>
          <w:bCs/>
          <w:color w:val="000000"/>
          <w:sz w:val="22"/>
          <w:szCs w:val="22"/>
          <w:lang w:eastAsia="pl-PL"/>
        </w:rPr>
        <w:t>opracowanie kompleksowej dokumentacji</w:t>
      </w:r>
      <w:r w:rsidRPr="00D921D4">
        <w:rPr>
          <w:rFonts w:eastAsia="Courier New"/>
          <w:color w:val="000000"/>
          <w:sz w:val="22"/>
          <w:szCs w:val="22"/>
          <w:lang w:eastAsia="pl-PL"/>
        </w:rPr>
        <w:t xml:space="preserve"> </w:t>
      </w:r>
      <w:r w:rsidR="00CD074E" w:rsidRPr="00D921D4">
        <w:rPr>
          <w:sz w:val="22"/>
          <w:szCs w:val="22"/>
        </w:rPr>
        <w:t xml:space="preserve">opracowanie dokumentacji projektowo-kosztorysowej dla </w:t>
      </w:r>
    </w:p>
    <w:p w:rsidR="00BA7037" w:rsidRPr="00D921D4" w:rsidRDefault="00BA7037" w:rsidP="00BA7037">
      <w:pPr>
        <w:pStyle w:val="Akapitzlist"/>
        <w:spacing w:beforeLines="120" w:before="288" w:line="360" w:lineRule="auto"/>
        <w:ind w:left="709" w:firstLine="4"/>
        <w:jc w:val="both"/>
        <w:rPr>
          <w:b/>
          <w:sz w:val="22"/>
          <w:szCs w:val="22"/>
        </w:rPr>
      </w:pPr>
      <w:r w:rsidRPr="00D921D4">
        <w:rPr>
          <w:b/>
          <w:sz w:val="22"/>
          <w:szCs w:val="22"/>
        </w:rPr>
        <w:t>Wykonania planów infrastruktury turystycznej nad jeziorem Piaseczno i Łukcze.</w:t>
      </w:r>
    </w:p>
    <w:p w:rsidR="00BA7037" w:rsidRPr="00D921D4" w:rsidRDefault="00BA7037" w:rsidP="00BA7037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D921D4">
        <w:rPr>
          <w:rFonts w:ascii="Times New Roman" w:hAnsi="Times New Roman" w:cs="Times New Roman"/>
          <w:u w:val="single"/>
        </w:rPr>
        <w:t>Zadanie 1 :</w:t>
      </w:r>
      <w:r w:rsidRPr="00D921D4">
        <w:rPr>
          <w:rFonts w:ascii="Times New Roman" w:hAnsi="Times New Roman" w:cs="Times New Roman"/>
        </w:rPr>
        <w:t xml:space="preserve"> Projekt infrastruktury nad jeziorem Łukcze, w miejscowości Rogóźno, na działkach nr 649/2 i 649/3 (od strony dawnego ośrodka WSK).</w:t>
      </w:r>
    </w:p>
    <w:p w:rsidR="00BA7037" w:rsidRPr="00D921D4" w:rsidRDefault="00BA7037" w:rsidP="00BA7037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D921D4">
        <w:rPr>
          <w:rFonts w:ascii="Times New Roman" w:hAnsi="Times New Roman" w:cs="Times New Roman"/>
          <w:u w:val="single"/>
        </w:rPr>
        <w:t>Zadanie 2 :</w:t>
      </w:r>
      <w:r w:rsidRPr="00D921D4">
        <w:rPr>
          <w:rFonts w:ascii="Times New Roman" w:hAnsi="Times New Roman" w:cs="Times New Roman"/>
        </w:rPr>
        <w:t xml:space="preserve"> Projekt infrastruktury nad jeziorem Piaseczno, w miejscowości Rozpłucie Pierwsze, na działkach nr 95/4 (obok ośrodka Uniwersytetu Przyrodniczego) i działce nr 95/4 (od strony Kaniwoli).</w:t>
      </w:r>
    </w:p>
    <w:p w:rsidR="00BA7037" w:rsidRPr="00D921D4" w:rsidRDefault="00BA7037" w:rsidP="00BA7037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D921D4">
        <w:rPr>
          <w:rFonts w:ascii="Times New Roman" w:hAnsi="Times New Roman" w:cs="Times New Roman"/>
        </w:rPr>
        <w:t>Zadanie 3 : Projekt spinki gminnej sieci wodociągowej w miejscowościach Rogóźno i Zezulin Drugi niezbędnej do sprawnego i ciągłego dostarczania zaopatrzenia w wodę do infrastruktury turystycznej.</w:t>
      </w:r>
    </w:p>
    <w:p w:rsidR="00BA7037" w:rsidRPr="00D921D4" w:rsidRDefault="00BA7037" w:rsidP="00BA7037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</w:p>
    <w:p w:rsidR="00BA7037" w:rsidRPr="00D921D4" w:rsidRDefault="00BA7037" w:rsidP="00BA7037">
      <w:pPr>
        <w:jc w:val="both"/>
        <w:rPr>
          <w:rFonts w:ascii="Times New Roman" w:hAnsi="Times New Roman" w:cs="Times New Roman"/>
        </w:rPr>
      </w:pPr>
      <w:r w:rsidRPr="00D921D4">
        <w:rPr>
          <w:rFonts w:ascii="Times New Roman" w:hAnsi="Times New Roman" w:cs="Times New Roman"/>
        </w:rPr>
        <w:t xml:space="preserve"> </w:t>
      </w:r>
      <w:r w:rsidRPr="00D921D4">
        <w:rPr>
          <w:rStyle w:val="Teksttreci3Bezpogrubienia"/>
          <w:rFonts w:eastAsia="Courier New"/>
          <w:sz w:val="22"/>
          <w:szCs w:val="22"/>
        </w:rPr>
        <w:t>w ramach projektu pn. „</w:t>
      </w:r>
      <w:r w:rsidRPr="00D921D4">
        <w:rPr>
          <w:rFonts w:ascii="Times New Roman" w:hAnsi="Times New Roman" w:cs="Times New Roman"/>
        </w:rPr>
        <w:t>Współfinansowanie z funduszy EOG, pochodzących z Islandii. Lichtensteinu i Norwegii oraz środków krajowych”</w:t>
      </w:r>
    </w:p>
    <w:p w:rsidR="00C13894" w:rsidRPr="00D921D4" w:rsidRDefault="00C13894" w:rsidP="00C13894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21D4">
        <w:rPr>
          <w:rFonts w:ascii="Times New Roman" w:eastAsia="Times New Roman" w:hAnsi="Times New Roman" w:cs="Times New Roman"/>
          <w:lang w:eastAsia="pl-PL"/>
        </w:rPr>
        <w:t xml:space="preserve">zgodnie z art. 26 ust. 2 pkt. 2d ustawy z dnia 29 stycznia 2004 roku - Prawo zamówień publicznych (Dz. U. z 2013 r., poz. 907 ze zmianami), zwaną dalej ustawą </w:t>
      </w:r>
      <w:proofErr w:type="spellStart"/>
      <w:r w:rsidRPr="00D921D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921D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13894" w:rsidRPr="00D921D4" w:rsidRDefault="00C13894" w:rsidP="00C1389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13894" w:rsidRPr="00D921D4" w:rsidRDefault="00C13894" w:rsidP="00C13894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21D4">
        <w:rPr>
          <w:rFonts w:ascii="Times New Roman" w:eastAsia="Times New Roman" w:hAnsi="Times New Roman" w:cs="Times New Roman"/>
          <w:u w:val="single"/>
          <w:lang w:eastAsia="pl-PL"/>
        </w:rPr>
        <w:t>składamy listę podmiotów</w:t>
      </w:r>
      <w:r w:rsidRPr="00D921D4">
        <w:rPr>
          <w:rFonts w:ascii="Times New Roman" w:eastAsia="Times New Roman" w:hAnsi="Times New Roman" w:cs="Times New Roman"/>
          <w:lang w:eastAsia="pl-PL"/>
        </w:rPr>
        <w:t xml:space="preserve">, razem z którymi należymy do tej samej grupy kapitałowej w rozumieniu ustawy z dnia 16.02.2007 r. o ochronie konkurencji i konsumentów </w:t>
      </w:r>
      <w:r w:rsidRPr="00D921D4">
        <w:rPr>
          <w:rFonts w:ascii="Times New Roman" w:eastAsia="Times New Roman" w:hAnsi="Times New Roman" w:cs="Times New Roman"/>
          <w:lang w:eastAsia="pl-PL"/>
        </w:rPr>
        <w:br/>
        <w:t>(Dz. U. nr 50 poz. 331 ze zmianami)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13894" w:rsidRPr="00D921D4" w:rsidTr="00F942B6">
        <w:tc>
          <w:tcPr>
            <w:tcW w:w="543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1D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1D4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5985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1D4">
              <w:rPr>
                <w:rFonts w:ascii="Times New Roman" w:eastAsia="Times New Roman" w:hAnsi="Times New Roman" w:cs="Times New Roman"/>
                <w:lang w:eastAsia="pl-PL"/>
              </w:rPr>
              <w:t>Adres podmiotu</w:t>
            </w:r>
          </w:p>
        </w:tc>
      </w:tr>
      <w:tr w:rsidR="00C13894" w:rsidRPr="00D921D4" w:rsidTr="00F942B6">
        <w:tc>
          <w:tcPr>
            <w:tcW w:w="543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1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93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85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894" w:rsidRPr="00D921D4" w:rsidTr="00F942B6">
        <w:tc>
          <w:tcPr>
            <w:tcW w:w="543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1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93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85" w:type="dxa"/>
          </w:tcPr>
          <w:p w:rsidR="00C13894" w:rsidRPr="00D921D4" w:rsidRDefault="00C13894" w:rsidP="00C1389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3894" w:rsidRPr="00C13894" w:rsidRDefault="00C13894" w:rsidP="00C1389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13894" w:rsidRPr="00C13894" w:rsidRDefault="00C13894" w:rsidP="00C1389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8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</w:t>
      </w:r>
    </w:p>
    <w:p w:rsidR="00C13894" w:rsidRPr="00C13894" w:rsidRDefault="00C13894" w:rsidP="00C1389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8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C13894" w:rsidRPr="00C13894" w:rsidRDefault="00C13894" w:rsidP="00C13894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8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</w:t>
      </w:r>
    </w:p>
    <w:p w:rsidR="00C13894" w:rsidRPr="00C13894" w:rsidRDefault="00C13894" w:rsidP="00C13894">
      <w:pPr>
        <w:widowControl w:val="0"/>
        <w:adjustRightInd w:val="0"/>
        <w:spacing w:after="12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C1389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</w:p>
    <w:p w:rsidR="00C13894" w:rsidRPr="00C13894" w:rsidRDefault="00C13894" w:rsidP="00C13894">
      <w:pPr>
        <w:widowControl w:val="0"/>
        <w:adjustRightInd w:val="0"/>
        <w:spacing w:after="12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C1389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 xml:space="preserve">do występowania  w imieniu Wykonawcy)  </w:t>
      </w:r>
    </w:p>
    <w:p w:rsidR="00C13894" w:rsidRPr="00C13894" w:rsidRDefault="000800E0" w:rsidP="00C1389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C13894" w:rsidRPr="00C13894" w:rsidRDefault="00C13894" w:rsidP="00C13894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38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informujemy, że nie należymy grupy kapitałowej</w:t>
      </w:r>
      <w:r w:rsidRPr="00C13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której mowa w art. 24 </w:t>
      </w:r>
      <w:r w:rsidRPr="00C13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2 pkt. 5 ustawy </w:t>
      </w:r>
      <w:proofErr w:type="spellStart"/>
      <w:r w:rsidRPr="00C138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38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894" w:rsidRPr="00C13894" w:rsidRDefault="00C13894" w:rsidP="00C1389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894" w:rsidRPr="00C13894" w:rsidRDefault="00C13894" w:rsidP="00C1389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8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</w:t>
      </w:r>
    </w:p>
    <w:p w:rsidR="00C13894" w:rsidRPr="00C13894" w:rsidRDefault="00C13894" w:rsidP="00C1389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8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C13894" w:rsidRPr="00C13894" w:rsidRDefault="00C13894" w:rsidP="00C13894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8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</w:t>
      </w:r>
    </w:p>
    <w:p w:rsidR="00C13894" w:rsidRPr="00C13894" w:rsidRDefault="00C13894" w:rsidP="00C13894">
      <w:pPr>
        <w:widowControl w:val="0"/>
        <w:adjustRightInd w:val="0"/>
        <w:spacing w:after="12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C1389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</w:p>
    <w:p w:rsidR="00C13894" w:rsidRPr="00C13894" w:rsidRDefault="00C13894" w:rsidP="00C13894">
      <w:pPr>
        <w:widowControl w:val="0"/>
        <w:adjustRightInd w:val="0"/>
        <w:spacing w:after="12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C1389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do wyst</w:t>
      </w: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 xml:space="preserve">ępowania  w imieniu Wykonawcy) </w:t>
      </w:r>
    </w:p>
    <w:sectPr w:rsidR="00C13894" w:rsidRPr="00C13894" w:rsidSect="0086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E0" w:rsidRDefault="000800E0" w:rsidP="00C13894">
      <w:pPr>
        <w:spacing w:after="0" w:line="240" w:lineRule="auto"/>
      </w:pPr>
      <w:r>
        <w:separator/>
      </w:r>
    </w:p>
  </w:endnote>
  <w:endnote w:type="continuationSeparator" w:id="0">
    <w:p w:rsidR="000800E0" w:rsidRDefault="000800E0" w:rsidP="00C13894">
      <w:pPr>
        <w:spacing w:after="0" w:line="240" w:lineRule="auto"/>
      </w:pPr>
      <w:r>
        <w:continuationSeparator/>
      </w:r>
    </w:p>
  </w:endnote>
  <w:endnote w:id="1">
    <w:p w:rsidR="00C13894" w:rsidRPr="00046449" w:rsidRDefault="00C13894" w:rsidP="00C13894">
      <w:pPr>
        <w:pStyle w:val="Tekstprzypisukocowego"/>
        <w:rPr>
          <w:b/>
          <w:i/>
        </w:rPr>
      </w:pPr>
      <w:r>
        <w:rPr>
          <w:rStyle w:val="Odwoanieprzypisukocowego"/>
          <w:b/>
        </w:rPr>
        <w:t>i</w:t>
      </w:r>
      <w:r w:rsidRPr="00046449">
        <w:rPr>
          <w:b/>
          <w:i/>
        </w:rPr>
        <w:t>Należy wypełnić pkt 1 albo 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E0" w:rsidRDefault="000800E0" w:rsidP="00C13894">
      <w:pPr>
        <w:spacing w:after="0" w:line="240" w:lineRule="auto"/>
      </w:pPr>
      <w:r>
        <w:separator/>
      </w:r>
    </w:p>
  </w:footnote>
  <w:footnote w:type="continuationSeparator" w:id="0">
    <w:p w:rsidR="000800E0" w:rsidRDefault="000800E0" w:rsidP="00C1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220E60"/>
    <w:multiLevelType w:val="hybridMultilevel"/>
    <w:tmpl w:val="F4703838"/>
    <w:lvl w:ilvl="0" w:tplc="0FD6CB4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3AE"/>
    <w:rsid w:val="000800E0"/>
    <w:rsid w:val="00373171"/>
    <w:rsid w:val="004B00EA"/>
    <w:rsid w:val="004F5C0C"/>
    <w:rsid w:val="008323AE"/>
    <w:rsid w:val="0086623A"/>
    <w:rsid w:val="00BA7037"/>
    <w:rsid w:val="00C13894"/>
    <w:rsid w:val="00C60067"/>
    <w:rsid w:val="00CD074E"/>
    <w:rsid w:val="00D921D4"/>
    <w:rsid w:val="00E23BE6"/>
    <w:rsid w:val="00E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1389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13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C1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0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Bezpogrubienia">
    <w:name w:val="Tekst treści (3) + Bez pogrubienia"/>
    <w:basedOn w:val="Domylnaczcionkaakapitu"/>
    <w:rsid w:val="00BA70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Company>GUS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Michał</cp:lastModifiedBy>
  <cp:revision>7</cp:revision>
  <dcterms:created xsi:type="dcterms:W3CDTF">2015-08-27T11:06:00Z</dcterms:created>
  <dcterms:modified xsi:type="dcterms:W3CDTF">2015-10-22T10:31:00Z</dcterms:modified>
</cp:coreProperties>
</file>