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5C" w:rsidRDefault="006F015C">
      <w:pPr>
        <w:ind w:left="4248" w:right="136"/>
        <w:jc w:val="right"/>
        <w:rPr>
          <w:b/>
          <w:sz w:val="22"/>
          <w:szCs w:val="22"/>
        </w:rPr>
      </w:pPr>
    </w:p>
    <w:p w:rsidR="006F015C" w:rsidRDefault="006F015C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6F015C" w:rsidRDefault="006F015C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F015C" w:rsidRDefault="006F015C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</w:tblGrid>
      <w:tr w:rsidR="006F015C">
        <w:trPr>
          <w:trHeight w:val="1236"/>
        </w:trPr>
        <w:tc>
          <w:tcPr>
            <w:tcW w:w="3780" w:type="dxa"/>
          </w:tcPr>
          <w:p w:rsidR="006F015C" w:rsidRDefault="006F015C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6F015C" w:rsidRDefault="006F015C">
      <w:pPr>
        <w:ind w:right="-23"/>
        <w:rPr>
          <w:color w:val="000000"/>
          <w:sz w:val="10"/>
          <w:szCs w:val="10"/>
        </w:rPr>
      </w:pPr>
    </w:p>
    <w:p w:rsidR="006F015C" w:rsidRDefault="006F015C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6F015C" w:rsidRDefault="006F015C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6F015C" w:rsidRDefault="006F015C">
      <w:pPr>
        <w:ind w:right="-23"/>
        <w:jc w:val="both"/>
        <w:rPr>
          <w:sz w:val="22"/>
          <w:szCs w:val="22"/>
        </w:rPr>
      </w:pPr>
    </w:p>
    <w:p w:rsidR="006F015C" w:rsidRDefault="006F015C">
      <w:pPr>
        <w:ind w:right="-23"/>
        <w:jc w:val="center"/>
        <w:rPr>
          <w:b/>
          <w:sz w:val="22"/>
          <w:szCs w:val="22"/>
        </w:rPr>
      </w:pPr>
    </w:p>
    <w:p w:rsidR="006F015C" w:rsidRDefault="006F015C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F015C" w:rsidRDefault="006F015C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6F015C" w:rsidRDefault="006F015C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6F015C" w:rsidRDefault="006F015C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6F015C" w:rsidRDefault="006F015C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6F015C" w:rsidRDefault="006F015C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Bookman Old Style" w:hAnsi="Bookman Old Style"/>
          <w:i w:val="0"/>
          <w:sz w:val="20"/>
        </w:rPr>
        <w:t>Dostawa 400 ton kruszywa dolomitowego 0-31,5 do przeprowadzenia robót naprawczo-konserwacyjnych dróg gminnych na terenie Gminy Ludwin w 201</w:t>
      </w:r>
      <w:r w:rsidR="00297ED8">
        <w:rPr>
          <w:rFonts w:ascii="Bookman Old Style" w:hAnsi="Bookman Old Style"/>
          <w:i w:val="0"/>
          <w:sz w:val="20"/>
          <w:lang w:val="pl-PL"/>
        </w:rPr>
        <w:t>8</w:t>
      </w:r>
      <w:r>
        <w:rPr>
          <w:rFonts w:ascii="Bookman Old Style" w:hAnsi="Bookman Old Style"/>
          <w:i w:val="0"/>
          <w:sz w:val="20"/>
        </w:rPr>
        <w:t xml:space="preserve"> roku</w:t>
      </w: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6F015C" w:rsidRDefault="006F015C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6F015C" w:rsidRDefault="006F015C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6F015C" w:rsidRDefault="006F015C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6F015C" w:rsidRDefault="006F01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F015C" w:rsidRDefault="006F01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F015C" w:rsidRDefault="006F015C">
      <w:pPr>
        <w:rPr>
          <w:sz w:val="24"/>
          <w:szCs w:val="24"/>
        </w:rPr>
      </w:pPr>
    </w:p>
    <w:p w:rsidR="006F015C" w:rsidRDefault="006F0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6F015C" w:rsidRDefault="006F015C">
      <w:pPr>
        <w:jc w:val="both"/>
        <w:rPr>
          <w:sz w:val="24"/>
          <w:szCs w:val="24"/>
        </w:rPr>
      </w:pPr>
    </w:p>
    <w:p w:rsidR="006F015C" w:rsidRDefault="006F015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6F015C" w:rsidRDefault="006F015C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6F015C" w:rsidRDefault="006F015C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6F015C" w:rsidRDefault="006F015C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6F015C" w:rsidRDefault="006F015C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6F015C" w:rsidRDefault="006F015C" w:rsidP="00297ED8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297ED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297ED8" w:rsidRPr="00297ED8">
        <w:rPr>
          <w:sz w:val="24"/>
          <w:szCs w:val="24"/>
        </w:rPr>
        <w:t>(Dz. U. z</w:t>
      </w:r>
      <w:r w:rsidR="00297ED8">
        <w:rPr>
          <w:sz w:val="24"/>
          <w:szCs w:val="24"/>
        </w:rPr>
        <w:t xml:space="preserve"> 2017 r. poz. 1579 z późn. zm.).</w:t>
      </w:r>
    </w:p>
    <w:p w:rsidR="006F015C" w:rsidRDefault="006F015C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6F015C" w:rsidRDefault="006F015C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6F015C" w:rsidRDefault="006F015C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6F015C" w:rsidRDefault="006F015C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6F015C" w:rsidRDefault="006F015C">
      <w:pPr>
        <w:adjustRightInd w:val="0"/>
        <w:ind w:right="-23"/>
        <w:jc w:val="both"/>
        <w:rPr>
          <w:color w:val="000000"/>
        </w:rPr>
      </w:pPr>
    </w:p>
    <w:p w:rsidR="006F015C" w:rsidRDefault="006F015C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6F015C" w:rsidRDefault="006F015C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6F015C" w:rsidRDefault="006F015C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6F015C" w:rsidRDefault="006F015C">
      <w:pPr>
        <w:adjustRightInd w:val="0"/>
        <w:ind w:left="2977" w:right="-23"/>
        <w:jc w:val="both"/>
        <w:rPr>
          <w:color w:val="000000"/>
        </w:rPr>
      </w:pPr>
    </w:p>
    <w:p w:rsidR="006F015C" w:rsidRDefault="006F015C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6F015C" w:rsidRDefault="006F015C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6F015C" w:rsidRDefault="006F015C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6F015C" w:rsidRDefault="006F015C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6F015C" w:rsidRDefault="006F015C">
      <w:pPr>
        <w:rPr>
          <w:i/>
          <w:sz w:val="22"/>
          <w:szCs w:val="22"/>
        </w:rPr>
      </w:pPr>
    </w:p>
    <w:p w:rsidR="006F015C" w:rsidRDefault="006F015C">
      <w:pPr>
        <w:rPr>
          <w:i/>
          <w:sz w:val="22"/>
          <w:szCs w:val="22"/>
        </w:rPr>
      </w:pPr>
    </w:p>
    <w:p w:rsidR="006F015C" w:rsidRDefault="006F015C">
      <w:pPr>
        <w:rPr>
          <w:i/>
          <w:sz w:val="22"/>
          <w:szCs w:val="22"/>
        </w:rPr>
      </w:pPr>
    </w:p>
    <w:p w:rsidR="006F015C" w:rsidRDefault="006F015C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6F015C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5C" w:rsidRDefault="006F015C">
      <w:r>
        <w:separator/>
      </w:r>
    </w:p>
  </w:endnote>
  <w:endnote w:type="continuationSeparator" w:id="1">
    <w:p w:rsidR="006F015C" w:rsidRDefault="006F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5C" w:rsidRDefault="006F015C">
      <w:r>
        <w:separator/>
      </w:r>
    </w:p>
  </w:footnote>
  <w:footnote w:type="continuationSeparator" w:id="1">
    <w:p w:rsidR="006F015C" w:rsidRDefault="006F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1E0"/>
    </w:tblPr>
    <w:tblGrid>
      <w:gridCol w:w="1369"/>
      <w:gridCol w:w="7919"/>
    </w:tblGrid>
    <w:tr w:rsidR="006F015C">
      <w:trPr>
        <w:trHeight w:val="1073"/>
        <w:jc w:val="center"/>
      </w:trPr>
      <w:tc>
        <w:tcPr>
          <w:tcW w:w="1369" w:type="dxa"/>
        </w:tcPr>
        <w:p w:rsidR="006F015C" w:rsidRDefault="001768D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6F015C" w:rsidRDefault="006F015C">
          <w:pPr>
            <w:pStyle w:val="Nagwek"/>
            <w:jc w:val="center"/>
            <w:rPr>
              <w:sz w:val="20"/>
              <w:lang w:val="pl-PL" w:eastAsia="pl-PL"/>
            </w:rPr>
          </w:pPr>
        </w:p>
        <w:p w:rsidR="006F015C" w:rsidRDefault="006F015C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:rsidR="006F015C" w:rsidRDefault="006F015C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:rsidR="006F015C" w:rsidRDefault="006F015C">
          <w:pPr>
            <w:jc w:val="center"/>
            <w:rPr>
              <w:sz w:val="28"/>
              <w:szCs w:val="28"/>
            </w:rPr>
          </w:pPr>
        </w:p>
      </w:tc>
    </w:tr>
  </w:tbl>
  <w:p w:rsidR="006F015C" w:rsidRDefault="006F015C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7ED8"/>
    <w:rsid w:val="001768D9"/>
    <w:rsid w:val="00297ED8"/>
    <w:rsid w:val="006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ListParagraph">
    <w:name w:val="List Paragraph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  <w:lang/>
    </w:rPr>
  </w:style>
  <w:style w:type="paragraph" w:customStyle="1" w:styleId="Tekstpodstawowy21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Misiek</cp:lastModifiedBy>
  <cp:revision>2</cp:revision>
  <cp:lastPrinted>2016-08-04T07:19:00Z</cp:lastPrinted>
  <dcterms:created xsi:type="dcterms:W3CDTF">2018-01-24T17:47:00Z</dcterms:created>
  <dcterms:modified xsi:type="dcterms:W3CDTF">2018-01-24T17:47:00Z</dcterms:modified>
</cp:coreProperties>
</file>