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9F816" w14:textId="77777777" w:rsidR="00226EC1" w:rsidRDefault="00226EC1" w:rsidP="006F77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16638E9A" w14:textId="77777777" w:rsidR="00F26CE3" w:rsidRDefault="00AC5FA9" w:rsidP="00F26CE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Aneks Nr 1/2021</w:t>
      </w:r>
      <w:r w:rsidR="00F26CE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0945226" w14:textId="77777777" w:rsidR="00F26CE3" w:rsidRPr="002259E1" w:rsidRDefault="00F26CE3" w:rsidP="00F26CE3">
      <w:pPr>
        <w:spacing w:line="240" w:lineRule="auto"/>
        <w:jc w:val="center"/>
        <w:rPr>
          <w:b/>
          <w:sz w:val="24"/>
          <w:szCs w:val="24"/>
        </w:rPr>
      </w:pPr>
      <w:r w:rsidRPr="002259E1">
        <w:rPr>
          <w:rFonts w:ascii="Times New Roman" w:hAnsi="Times New Roman" w:cs="Times New Roman"/>
          <w:b/>
          <w:sz w:val="24"/>
          <w:szCs w:val="24"/>
        </w:rPr>
        <w:t xml:space="preserve">do Umowy </w:t>
      </w:r>
      <w:r w:rsidRPr="002259E1">
        <w:rPr>
          <w:b/>
          <w:sz w:val="24"/>
          <w:szCs w:val="24"/>
        </w:rPr>
        <w:t xml:space="preserve">z dnia    ……………………………………………….….. </w:t>
      </w:r>
    </w:p>
    <w:p w14:paraId="1E97CAAC" w14:textId="6235E625" w:rsidR="00592F78" w:rsidRPr="00821AFD" w:rsidRDefault="005C0C74" w:rsidP="00592F7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zawarty w dniu 19</w:t>
      </w:r>
      <w:r w:rsidR="00AC5FA9">
        <w:rPr>
          <w:rFonts w:ascii="Times New Roman" w:hAnsi="Times New Roman" w:cs="Times New Roman"/>
          <w:b/>
          <w:sz w:val="24"/>
          <w:szCs w:val="24"/>
        </w:rPr>
        <w:t xml:space="preserve"> kwietnia 2021 r. w</w:t>
      </w:r>
      <w:r w:rsidR="00F26CE3">
        <w:rPr>
          <w:rFonts w:ascii="Times New Roman" w:hAnsi="Times New Roman" w:cs="Times New Roman"/>
          <w:b/>
          <w:sz w:val="24"/>
          <w:szCs w:val="24"/>
        </w:rPr>
        <w:t xml:space="preserve"> Ludwinie</w:t>
      </w:r>
      <w:r w:rsidR="00AC5F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2F78" w:rsidRPr="00A25DCA">
        <w:rPr>
          <w:sz w:val="24"/>
          <w:szCs w:val="24"/>
        </w:rPr>
        <w:t>pomiędzy:</w:t>
      </w:r>
    </w:p>
    <w:p w14:paraId="4046E1E1" w14:textId="77777777" w:rsidR="00592F78" w:rsidRPr="00A25DCA" w:rsidRDefault="00592F78" w:rsidP="00592F78">
      <w:pPr>
        <w:spacing w:line="240" w:lineRule="auto"/>
        <w:rPr>
          <w:sz w:val="24"/>
          <w:szCs w:val="24"/>
        </w:rPr>
      </w:pPr>
      <w:r w:rsidRPr="00A25DCA">
        <w:rPr>
          <w:sz w:val="24"/>
          <w:szCs w:val="24"/>
        </w:rPr>
        <w:t>Gminą Ludwin, Ludwin 51, 21-075 Ludwin,</w:t>
      </w:r>
    </w:p>
    <w:p w14:paraId="7A5453D2" w14:textId="77777777" w:rsidR="00592F78" w:rsidRPr="00A25DCA" w:rsidRDefault="00592F78" w:rsidP="00592F78">
      <w:pPr>
        <w:spacing w:line="240" w:lineRule="auto"/>
        <w:rPr>
          <w:sz w:val="24"/>
          <w:szCs w:val="24"/>
        </w:rPr>
      </w:pPr>
      <w:r w:rsidRPr="00A25DCA">
        <w:rPr>
          <w:sz w:val="24"/>
          <w:szCs w:val="24"/>
        </w:rPr>
        <w:t>NIP 5050123397, Regon 431019610, reprezentowaną przez:</w:t>
      </w:r>
    </w:p>
    <w:p w14:paraId="10208C63" w14:textId="77777777" w:rsidR="00592F78" w:rsidRPr="00A25DCA" w:rsidRDefault="00592F78" w:rsidP="00592F78">
      <w:pPr>
        <w:spacing w:line="240" w:lineRule="auto"/>
        <w:rPr>
          <w:sz w:val="24"/>
          <w:szCs w:val="24"/>
        </w:rPr>
      </w:pPr>
      <w:r w:rsidRPr="00A25DCA">
        <w:rPr>
          <w:sz w:val="24"/>
          <w:szCs w:val="24"/>
        </w:rPr>
        <w:t>Pana Andrzeja Chabrosa – Wójta Gminy Ludwin,</w:t>
      </w:r>
    </w:p>
    <w:p w14:paraId="4BB6776C" w14:textId="4F1C4354" w:rsidR="00592F78" w:rsidRPr="00A25DCA" w:rsidRDefault="005805C1" w:rsidP="00592F78">
      <w:pPr>
        <w:spacing w:line="240" w:lineRule="auto"/>
        <w:rPr>
          <w:sz w:val="24"/>
          <w:szCs w:val="24"/>
        </w:rPr>
      </w:pPr>
      <w:r w:rsidRPr="0060131E">
        <w:rPr>
          <w:sz w:val="24"/>
          <w:szCs w:val="24"/>
        </w:rPr>
        <w:t>p</w:t>
      </w:r>
      <w:r w:rsidR="00592F78" w:rsidRPr="0060131E">
        <w:rPr>
          <w:sz w:val="24"/>
          <w:szCs w:val="24"/>
        </w:rPr>
        <w:t>rz</w:t>
      </w:r>
      <w:r w:rsidR="00592F78" w:rsidRPr="00A25DCA">
        <w:rPr>
          <w:sz w:val="24"/>
          <w:szCs w:val="24"/>
        </w:rPr>
        <w:t>y kontrasygnacie Pani Ewy Witkowskiej – Skarbnika Gminy Ludwin,</w:t>
      </w:r>
    </w:p>
    <w:p w14:paraId="321052B0" w14:textId="77777777" w:rsidR="00592F78" w:rsidRPr="00A25DCA" w:rsidRDefault="00592F78" w:rsidP="00592F78">
      <w:pPr>
        <w:spacing w:line="240" w:lineRule="auto"/>
        <w:rPr>
          <w:sz w:val="24"/>
          <w:szCs w:val="24"/>
        </w:rPr>
      </w:pPr>
      <w:r w:rsidRPr="00A25DCA">
        <w:rPr>
          <w:sz w:val="24"/>
          <w:szCs w:val="24"/>
        </w:rPr>
        <w:t>zwaną dalej „Gminą”</w:t>
      </w:r>
    </w:p>
    <w:p w14:paraId="3740E55B" w14:textId="77777777" w:rsidR="00592F78" w:rsidRPr="00A25DCA" w:rsidRDefault="00592F78" w:rsidP="00592F78">
      <w:pPr>
        <w:spacing w:line="240" w:lineRule="auto"/>
        <w:rPr>
          <w:sz w:val="24"/>
          <w:szCs w:val="24"/>
        </w:rPr>
      </w:pPr>
      <w:r w:rsidRPr="00A25DCA">
        <w:rPr>
          <w:sz w:val="24"/>
          <w:szCs w:val="24"/>
        </w:rPr>
        <w:t>a</w:t>
      </w:r>
    </w:p>
    <w:p w14:paraId="08777F84" w14:textId="315007F1" w:rsidR="00592F78" w:rsidRPr="00A25DCA" w:rsidRDefault="00592F78" w:rsidP="00592F78">
      <w:pPr>
        <w:spacing w:line="240" w:lineRule="auto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Panem/Panią </w:t>
      </w:r>
      <w:r w:rsidRPr="00A25DCA">
        <w:rPr>
          <w:sz w:val="24"/>
          <w:szCs w:val="24"/>
        </w:rPr>
        <w:tab/>
      </w:r>
      <w:r w:rsidR="003D6837">
        <w:rPr>
          <w:sz w:val="24"/>
          <w:szCs w:val="24"/>
        </w:rPr>
        <w:t>…………………</w:t>
      </w:r>
      <w:r w:rsidR="004676E0">
        <w:rPr>
          <w:sz w:val="24"/>
          <w:szCs w:val="24"/>
        </w:rPr>
        <w:t>.</w:t>
      </w:r>
      <w:r w:rsidR="003D6837">
        <w:rPr>
          <w:sz w:val="24"/>
          <w:szCs w:val="24"/>
        </w:rPr>
        <w:t>…………………………………</w:t>
      </w:r>
      <w:r w:rsidR="004676E0">
        <w:rPr>
          <w:sz w:val="24"/>
          <w:szCs w:val="24"/>
        </w:rPr>
        <w:t>……………………….</w:t>
      </w:r>
      <w:r w:rsidR="003D6837">
        <w:rPr>
          <w:sz w:val="24"/>
          <w:szCs w:val="24"/>
        </w:rPr>
        <w:t>………..</w:t>
      </w:r>
      <w:r w:rsidR="0058591C">
        <w:rPr>
          <w:sz w:val="24"/>
          <w:szCs w:val="24"/>
        </w:rPr>
        <w:t xml:space="preserve"> zamieszkałym/łą ……………………………………………………………………………………………………………….</w:t>
      </w:r>
      <w:r w:rsidRPr="00A25DCA">
        <w:rPr>
          <w:sz w:val="24"/>
          <w:szCs w:val="24"/>
        </w:rPr>
        <w:tab/>
        <w:t>legitymującym/cą</w:t>
      </w:r>
      <w:r w:rsidR="002259E1">
        <w:rPr>
          <w:sz w:val="24"/>
          <w:szCs w:val="24"/>
        </w:rPr>
        <w:t xml:space="preserve"> </w:t>
      </w:r>
      <w:r w:rsidRPr="00A25DCA">
        <w:rPr>
          <w:sz w:val="24"/>
          <w:szCs w:val="24"/>
        </w:rPr>
        <w:t xml:space="preserve">się dowodem osobistym seria i nr </w:t>
      </w:r>
      <w:r w:rsidR="003D6837">
        <w:rPr>
          <w:sz w:val="24"/>
          <w:szCs w:val="24"/>
        </w:rPr>
        <w:t>………………</w:t>
      </w:r>
      <w:r w:rsidR="004676E0">
        <w:rPr>
          <w:sz w:val="24"/>
          <w:szCs w:val="24"/>
        </w:rPr>
        <w:t>………………………………</w:t>
      </w:r>
      <w:r w:rsidR="003D6837">
        <w:rPr>
          <w:sz w:val="24"/>
          <w:szCs w:val="24"/>
        </w:rPr>
        <w:t>……………</w:t>
      </w:r>
      <w:r w:rsidRPr="00A25DCA">
        <w:rPr>
          <w:sz w:val="24"/>
          <w:szCs w:val="24"/>
        </w:rPr>
        <w:t xml:space="preserve">    wydanym przez</w:t>
      </w:r>
      <w:r w:rsidR="003D6837">
        <w:rPr>
          <w:sz w:val="24"/>
          <w:szCs w:val="24"/>
        </w:rPr>
        <w:t xml:space="preserve"> …………………………………</w:t>
      </w:r>
      <w:r w:rsidR="004676E0">
        <w:rPr>
          <w:sz w:val="24"/>
          <w:szCs w:val="24"/>
        </w:rPr>
        <w:t>………</w:t>
      </w:r>
      <w:r w:rsidR="003D6837">
        <w:rPr>
          <w:sz w:val="24"/>
          <w:szCs w:val="24"/>
        </w:rPr>
        <w:t>..</w:t>
      </w:r>
    </w:p>
    <w:p w14:paraId="6B639429" w14:textId="12B792F6" w:rsidR="00592F78" w:rsidRPr="00A25DCA" w:rsidRDefault="00A25DCA" w:rsidP="00592F7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7A2FCA" w:rsidRPr="00A25DCA">
        <w:rPr>
          <w:sz w:val="24"/>
          <w:szCs w:val="24"/>
        </w:rPr>
        <w:t>wanym/zwaną dalej „Właściciel</w:t>
      </w:r>
      <w:r>
        <w:rPr>
          <w:sz w:val="24"/>
          <w:szCs w:val="24"/>
        </w:rPr>
        <w:t>em</w:t>
      </w:r>
      <w:r w:rsidR="00592F78" w:rsidRPr="00A25DCA">
        <w:rPr>
          <w:sz w:val="24"/>
          <w:szCs w:val="24"/>
        </w:rPr>
        <w:t>”</w:t>
      </w:r>
      <w:r>
        <w:rPr>
          <w:sz w:val="24"/>
          <w:szCs w:val="24"/>
        </w:rPr>
        <w:t>,</w:t>
      </w:r>
    </w:p>
    <w:p w14:paraId="09667C4C" w14:textId="3DDD7D04" w:rsidR="00592F78" w:rsidRDefault="00A25DCA" w:rsidP="00592F7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ł</w:t>
      </w:r>
      <w:r w:rsidR="00592F78" w:rsidRPr="00A25DCA">
        <w:rPr>
          <w:sz w:val="24"/>
          <w:szCs w:val="24"/>
        </w:rPr>
        <w:t>ącznie zwanymi dalej „Stronami”.</w:t>
      </w:r>
    </w:p>
    <w:p w14:paraId="3DA5535C" w14:textId="77777777" w:rsidR="00F26CE3" w:rsidRDefault="00F26CE3" w:rsidP="00F26CE3">
      <w:pPr>
        <w:spacing w:after="0" w:line="276" w:lineRule="auto"/>
        <w:rPr>
          <w:sz w:val="24"/>
          <w:szCs w:val="24"/>
        </w:rPr>
      </w:pPr>
    </w:p>
    <w:p w14:paraId="24C1C429" w14:textId="315AC4FE" w:rsidR="008901D9" w:rsidRPr="008901D9" w:rsidRDefault="008901D9" w:rsidP="00B27B63">
      <w:pPr>
        <w:spacing w:after="0" w:line="276" w:lineRule="auto"/>
        <w:rPr>
          <w:rFonts w:ascii="Cambria" w:eastAsia="Calibri" w:hAnsi="Cambria" w:cs="Times New Roman"/>
          <w:b/>
          <w:bCs/>
          <w:sz w:val="24"/>
          <w:szCs w:val="24"/>
        </w:rPr>
      </w:pPr>
      <w:r>
        <w:rPr>
          <w:bCs/>
        </w:rPr>
        <w:t xml:space="preserve">Na podstawie </w:t>
      </w:r>
      <w:bookmarkStart w:id="1" w:name="_Hlk72132220"/>
      <w:r w:rsidR="004B20B1">
        <w:rPr>
          <w:bCs/>
        </w:rPr>
        <w:t xml:space="preserve">§ 5 ust. </w:t>
      </w:r>
      <w:r w:rsidR="004066A2">
        <w:rPr>
          <w:bCs/>
        </w:rPr>
        <w:t>2</w:t>
      </w:r>
      <w:r w:rsidR="004B20B1">
        <w:rPr>
          <w:bCs/>
        </w:rPr>
        <w:t xml:space="preserve"> pkt 4) i </w:t>
      </w:r>
      <w:r>
        <w:rPr>
          <w:bCs/>
        </w:rPr>
        <w:t xml:space="preserve">§ 8 ust. </w:t>
      </w:r>
      <w:r w:rsidR="00F26CE3">
        <w:rPr>
          <w:bCs/>
        </w:rPr>
        <w:t>3</w:t>
      </w:r>
      <w:r>
        <w:rPr>
          <w:bCs/>
        </w:rPr>
        <w:t xml:space="preserve"> </w:t>
      </w:r>
      <w:bookmarkEnd w:id="1"/>
      <w:r>
        <w:rPr>
          <w:bCs/>
        </w:rPr>
        <w:t>w/w umowy strony postanawiają, co następuje:</w:t>
      </w:r>
    </w:p>
    <w:p w14:paraId="388F10B8" w14:textId="77777777" w:rsidR="008901D9" w:rsidRPr="008901D9" w:rsidRDefault="008901D9" w:rsidP="008901D9">
      <w:pPr>
        <w:spacing w:after="0" w:line="276" w:lineRule="auto"/>
        <w:rPr>
          <w:rFonts w:ascii="Cambria" w:eastAsia="Calibri" w:hAnsi="Cambria" w:cs="Times New Roman"/>
          <w:sz w:val="24"/>
          <w:szCs w:val="24"/>
        </w:rPr>
      </w:pPr>
    </w:p>
    <w:p w14:paraId="638122AE" w14:textId="41A6A6D3" w:rsidR="008901D9" w:rsidRPr="008901D9" w:rsidRDefault="008901D9" w:rsidP="008901D9">
      <w:pPr>
        <w:autoSpaceDE w:val="0"/>
        <w:autoSpaceDN w:val="0"/>
        <w:adjustRightInd w:val="0"/>
        <w:spacing w:after="0" w:line="276" w:lineRule="auto"/>
        <w:jc w:val="center"/>
        <w:rPr>
          <w:rFonts w:ascii="Cambria" w:eastAsia="Calibri" w:hAnsi="Cambria" w:cs="Arial"/>
          <w:b/>
          <w:bCs/>
          <w:sz w:val="24"/>
          <w:szCs w:val="24"/>
        </w:rPr>
      </w:pPr>
      <w:r w:rsidRPr="008901D9">
        <w:rPr>
          <w:rFonts w:ascii="Cambria" w:eastAsia="Calibri" w:hAnsi="Cambria" w:cs="Arial"/>
          <w:b/>
          <w:bCs/>
          <w:sz w:val="24"/>
          <w:szCs w:val="24"/>
        </w:rPr>
        <w:t>§</w:t>
      </w:r>
      <w:r w:rsidR="00B27B63" w:rsidRPr="00B27B63">
        <w:rPr>
          <w:rFonts w:ascii="Cambria" w:eastAsia="Calibri" w:hAnsi="Cambria" w:cs="Arial"/>
          <w:b/>
          <w:bCs/>
          <w:sz w:val="24"/>
          <w:szCs w:val="24"/>
        </w:rPr>
        <w:t xml:space="preserve"> </w:t>
      </w:r>
      <w:r w:rsidRPr="008901D9">
        <w:rPr>
          <w:rFonts w:ascii="Cambria" w:eastAsia="Calibri" w:hAnsi="Cambria" w:cs="Arial"/>
          <w:b/>
          <w:bCs/>
          <w:sz w:val="24"/>
          <w:szCs w:val="24"/>
        </w:rPr>
        <w:t>1</w:t>
      </w:r>
    </w:p>
    <w:p w14:paraId="5CCDAD4E" w14:textId="0B4BE4E7" w:rsidR="004066A2" w:rsidRDefault="00322B65" w:rsidP="008901D9">
      <w:pPr>
        <w:autoSpaceDE w:val="0"/>
        <w:autoSpaceDN w:val="0"/>
        <w:adjustRightInd w:val="0"/>
        <w:spacing w:after="0" w:line="276" w:lineRule="auto"/>
        <w:jc w:val="both"/>
        <w:rPr>
          <w:rFonts w:ascii="Cambria" w:eastAsia="Calibri" w:hAnsi="Cambria" w:cs="Arial"/>
          <w:b/>
          <w:bCs/>
          <w:sz w:val="24"/>
          <w:szCs w:val="24"/>
        </w:rPr>
      </w:pPr>
      <w:r>
        <w:rPr>
          <w:rFonts w:ascii="Cambria" w:eastAsia="Calibri" w:hAnsi="Cambria" w:cs="Arial"/>
          <w:b/>
          <w:bCs/>
          <w:sz w:val="24"/>
          <w:szCs w:val="24"/>
        </w:rPr>
        <w:t xml:space="preserve">1. </w:t>
      </w:r>
      <w:r w:rsidR="008901D9" w:rsidRPr="008901D9">
        <w:rPr>
          <w:rFonts w:ascii="Cambria" w:eastAsia="Calibri" w:hAnsi="Cambria" w:cs="Arial"/>
          <w:b/>
          <w:bCs/>
          <w:sz w:val="24"/>
          <w:szCs w:val="24"/>
        </w:rPr>
        <w:t>§</w:t>
      </w:r>
      <w:r w:rsidR="004066A2">
        <w:rPr>
          <w:rFonts w:ascii="Cambria" w:eastAsia="Calibri" w:hAnsi="Cambria" w:cs="Arial"/>
          <w:b/>
          <w:bCs/>
          <w:sz w:val="24"/>
          <w:szCs w:val="24"/>
        </w:rPr>
        <w:t xml:space="preserve"> 5</w:t>
      </w:r>
      <w:r w:rsidR="008901D9" w:rsidRPr="008901D9">
        <w:rPr>
          <w:rFonts w:ascii="Cambria" w:eastAsia="Calibri" w:hAnsi="Cambria" w:cs="Arial"/>
          <w:b/>
          <w:bCs/>
          <w:sz w:val="24"/>
          <w:szCs w:val="24"/>
        </w:rPr>
        <w:t xml:space="preserve"> ust. </w:t>
      </w:r>
      <w:r w:rsidR="004066A2">
        <w:rPr>
          <w:rFonts w:ascii="Cambria" w:eastAsia="Calibri" w:hAnsi="Cambria" w:cs="Arial"/>
          <w:b/>
          <w:bCs/>
          <w:sz w:val="24"/>
          <w:szCs w:val="24"/>
        </w:rPr>
        <w:t>2</w:t>
      </w:r>
      <w:r w:rsidR="008901D9" w:rsidRPr="008901D9">
        <w:rPr>
          <w:rFonts w:ascii="Cambria" w:eastAsia="Calibri" w:hAnsi="Cambria" w:cs="Arial"/>
          <w:b/>
          <w:bCs/>
          <w:sz w:val="24"/>
          <w:szCs w:val="24"/>
        </w:rPr>
        <w:t xml:space="preserve"> Umowy otrzymuje brzmienie:</w:t>
      </w:r>
    </w:p>
    <w:p w14:paraId="2A45FEC4" w14:textId="607215C3" w:rsidR="004066A2" w:rsidRPr="002259E1" w:rsidRDefault="004066A2" w:rsidP="004066A2">
      <w:pPr>
        <w:jc w:val="both"/>
        <w:rPr>
          <w:rFonts w:ascii="Arial" w:eastAsia="Times New Roman" w:hAnsi="Arial" w:cs="Arial"/>
          <w:i/>
          <w:iCs/>
          <w:sz w:val="24"/>
          <w:szCs w:val="24"/>
          <w:lang w:eastAsia="pl-PL"/>
        </w:rPr>
      </w:pPr>
      <w:r w:rsidRPr="002259E1">
        <w:rPr>
          <w:i/>
          <w:iCs/>
          <w:sz w:val="24"/>
          <w:szCs w:val="24"/>
        </w:rPr>
        <w:t xml:space="preserve">2. Ostateczna (kolektory słoneczne, </w:t>
      </w:r>
      <w:r w:rsidR="00322B65" w:rsidRPr="002259E1">
        <w:rPr>
          <w:i/>
          <w:iCs/>
          <w:sz w:val="24"/>
          <w:szCs w:val="24"/>
        </w:rPr>
        <w:t>kotły na biomasę) bądź s</w:t>
      </w:r>
      <w:r w:rsidRPr="002259E1">
        <w:rPr>
          <w:i/>
          <w:iCs/>
          <w:sz w:val="24"/>
          <w:szCs w:val="24"/>
        </w:rPr>
        <w:t xml:space="preserve">zacunkowa </w:t>
      </w:r>
      <w:r w:rsidR="00322B65" w:rsidRPr="002259E1">
        <w:rPr>
          <w:i/>
          <w:iCs/>
          <w:sz w:val="24"/>
          <w:szCs w:val="24"/>
        </w:rPr>
        <w:t xml:space="preserve">(fotowoltaika) </w:t>
      </w:r>
      <w:r w:rsidRPr="002259E1">
        <w:rPr>
          <w:i/>
          <w:iCs/>
          <w:sz w:val="24"/>
          <w:szCs w:val="24"/>
        </w:rPr>
        <w:t>wysokość wynagrodzenia brutto wynosi:</w:t>
      </w:r>
      <w:r w:rsidRPr="002259E1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</w:t>
      </w:r>
    </w:p>
    <w:p w14:paraId="5A4B7021" w14:textId="77777777" w:rsidR="004066A2" w:rsidRPr="002259E1" w:rsidRDefault="004066A2" w:rsidP="004066A2">
      <w:pPr>
        <w:spacing w:line="240" w:lineRule="auto"/>
        <w:rPr>
          <w:i/>
          <w:iCs/>
          <w:sz w:val="24"/>
          <w:szCs w:val="24"/>
        </w:rPr>
      </w:pPr>
      <w:r w:rsidRPr="002259E1">
        <w:rPr>
          <w:i/>
          <w:iCs/>
          <w:sz w:val="24"/>
          <w:szCs w:val="24"/>
        </w:rPr>
        <w:t>1) Kolektory słoneczne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1984"/>
        <w:gridCol w:w="3261"/>
      </w:tblGrid>
      <w:tr w:rsidR="004066A2" w:rsidRPr="002259E1" w14:paraId="4388A3CE" w14:textId="77777777" w:rsidTr="00431DB9">
        <w:tc>
          <w:tcPr>
            <w:tcW w:w="1555" w:type="dxa"/>
          </w:tcPr>
          <w:p w14:paraId="1B199468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Ilość kolektorów</w:t>
            </w:r>
          </w:p>
        </w:tc>
        <w:tc>
          <w:tcPr>
            <w:tcW w:w="1559" w:type="dxa"/>
          </w:tcPr>
          <w:p w14:paraId="3F5F1B45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Moc Instalacji kW</w:t>
            </w:r>
          </w:p>
        </w:tc>
        <w:tc>
          <w:tcPr>
            <w:tcW w:w="1984" w:type="dxa"/>
          </w:tcPr>
          <w:p w14:paraId="3EA5F677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Miejsce Instalacji</w:t>
            </w:r>
          </w:p>
        </w:tc>
        <w:tc>
          <w:tcPr>
            <w:tcW w:w="3261" w:type="dxa"/>
          </w:tcPr>
          <w:p w14:paraId="7FED093F" w14:textId="1AE50232" w:rsidR="004066A2" w:rsidRPr="002259E1" w:rsidRDefault="002259E1" w:rsidP="00431DB9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Ostateczny</w:t>
            </w:r>
            <w:r w:rsidR="004066A2" w:rsidRPr="002259E1">
              <w:rPr>
                <w:i/>
                <w:iCs/>
                <w:sz w:val="24"/>
                <w:szCs w:val="24"/>
              </w:rPr>
              <w:t xml:space="preserve"> koszt jednostkowy mieszkańców w zł</w:t>
            </w:r>
          </w:p>
        </w:tc>
      </w:tr>
      <w:tr w:rsidR="004066A2" w:rsidRPr="002259E1" w14:paraId="45003226" w14:textId="77777777" w:rsidTr="00431DB9">
        <w:tc>
          <w:tcPr>
            <w:tcW w:w="1555" w:type="dxa"/>
          </w:tcPr>
          <w:p w14:paraId="6C0101A8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7DA9727A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1,600</w:t>
            </w:r>
          </w:p>
        </w:tc>
        <w:tc>
          <w:tcPr>
            <w:tcW w:w="1984" w:type="dxa"/>
          </w:tcPr>
          <w:p w14:paraId="6899BA9D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dach, elewacja /grunt</w:t>
            </w:r>
          </w:p>
        </w:tc>
        <w:tc>
          <w:tcPr>
            <w:tcW w:w="3261" w:type="dxa"/>
          </w:tcPr>
          <w:p w14:paraId="6C990275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4029,63/4989,43</w:t>
            </w:r>
          </w:p>
        </w:tc>
      </w:tr>
      <w:tr w:rsidR="004066A2" w:rsidRPr="002259E1" w14:paraId="48968EFC" w14:textId="77777777" w:rsidTr="00431DB9">
        <w:tc>
          <w:tcPr>
            <w:tcW w:w="1555" w:type="dxa"/>
          </w:tcPr>
          <w:p w14:paraId="3390A828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4F8FE3E4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1,600</w:t>
            </w:r>
          </w:p>
        </w:tc>
        <w:tc>
          <w:tcPr>
            <w:tcW w:w="1984" w:type="dxa"/>
          </w:tcPr>
          <w:p w14:paraId="5E26881B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dach, elewacja /grunt</w:t>
            </w:r>
          </w:p>
        </w:tc>
        <w:tc>
          <w:tcPr>
            <w:tcW w:w="3261" w:type="dxa"/>
          </w:tcPr>
          <w:p w14:paraId="07404B54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4266,67/5282,93</w:t>
            </w:r>
          </w:p>
        </w:tc>
      </w:tr>
      <w:tr w:rsidR="004066A2" w:rsidRPr="002259E1" w14:paraId="57EC38AB" w14:textId="77777777" w:rsidTr="00431DB9">
        <w:tc>
          <w:tcPr>
            <w:tcW w:w="1555" w:type="dxa"/>
          </w:tcPr>
          <w:p w14:paraId="52F83F99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18ACB98F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1,600</w:t>
            </w:r>
          </w:p>
        </w:tc>
        <w:tc>
          <w:tcPr>
            <w:tcW w:w="1984" w:type="dxa"/>
          </w:tcPr>
          <w:p w14:paraId="355768C9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dach, elewacja /grunt</w:t>
            </w:r>
          </w:p>
        </w:tc>
        <w:tc>
          <w:tcPr>
            <w:tcW w:w="3261" w:type="dxa"/>
          </w:tcPr>
          <w:p w14:paraId="755BA595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4503,70/5576,42</w:t>
            </w:r>
          </w:p>
        </w:tc>
      </w:tr>
    </w:tbl>
    <w:p w14:paraId="65BA1634" w14:textId="0528303D" w:rsidR="002259E1" w:rsidRDefault="002259E1" w:rsidP="004066A2">
      <w:pPr>
        <w:spacing w:line="240" w:lineRule="auto"/>
        <w:rPr>
          <w:i/>
          <w:iCs/>
          <w:sz w:val="24"/>
          <w:szCs w:val="24"/>
        </w:rPr>
      </w:pPr>
    </w:p>
    <w:p w14:paraId="71CF42D7" w14:textId="37442928" w:rsidR="00821AFD" w:rsidRDefault="00821AFD" w:rsidP="004066A2">
      <w:pPr>
        <w:spacing w:line="240" w:lineRule="auto"/>
        <w:rPr>
          <w:i/>
          <w:iCs/>
          <w:sz w:val="24"/>
          <w:szCs w:val="24"/>
        </w:rPr>
      </w:pPr>
    </w:p>
    <w:p w14:paraId="4CEBC636" w14:textId="77777777" w:rsidR="00821AFD" w:rsidRPr="002259E1" w:rsidRDefault="00821AFD" w:rsidP="004066A2">
      <w:pPr>
        <w:spacing w:line="240" w:lineRule="auto"/>
        <w:rPr>
          <w:i/>
          <w:iCs/>
          <w:sz w:val="24"/>
          <w:szCs w:val="24"/>
        </w:rPr>
      </w:pPr>
    </w:p>
    <w:p w14:paraId="4B7D8955" w14:textId="0408EEB4" w:rsidR="004066A2" w:rsidRPr="002259E1" w:rsidRDefault="004066A2" w:rsidP="004066A2">
      <w:pPr>
        <w:spacing w:line="240" w:lineRule="auto"/>
        <w:rPr>
          <w:i/>
          <w:iCs/>
          <w:sz w:val="24"/>
          <w:szCs w:val="24"/>
        </w:rPr>
      </w:pPr>
      <w:r w:rsidRPr="002259E1">
        <w:rPr>
          <w:i/>
          <w:iCs/>
          <w:sz w:val="24"/>
          <w:szCs w:val="24"/>
        </w:rPr>
        <w:lastRenderedPageBreak/>
        <w:t>2) Fotowoltaika</w:t>
      </w:r>
    </w:p>
    <w:tbl>
      <w:tblPr>
        <w:tblStyle w:val="Tabela-Siatka"/>
        <w:tblW w:w="5524" w:type="dxa"/>
        <w:tblLayout w:type="fixed"/>
        <w:tblLook w:val="04A0" w:firstRow="1" w:lastRow="0" w:firstColumn="1" w:lastColumn="0" w:noHBand="0" w:noVBand="1"/>
      </w:tblPr>
      <w:tblGrid>
        <w:gridCol w:w="1248"/>
        <w:gridCol w:w="2008"/>
        <w:gridCol w:w="2268"/>
      </w:tblGrid>
      <w:tr w:rsidR="004066A2" w:rsidRPr="002259E1" w14:paraId="0D4617FC" w14:textId="77777777" w:rsidTr="00431DB9">
        <w:tc>
          <w:tcPr>
            <w:tcW w:w="1248" w:type="dxa"/>
          </w:tcPr>
          <w:p w14:paraId="2A0A508E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Moc PV</w:t>
            </w:r>
          </w:p>
        </w:tc>
        <w:tc>
          <w:tcPr>
            <w:tcW w:w="2008" w:type="dxa"/>
          </w:tcPr>
          <w:p w14:paraId="68C126C8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Miejsce Instalacji</w:t>
            </w:r>
          </w:p>
        </w:tc>
        <w:tc>
          <w:tcPr>
            <w:tcW w:w="2268" w:type="dxa"/>
          </w:tcPr>
          <w:p w14:paraId="54F9C6A2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Szacunkowy koszt jednostkowy mieszkańców w zł</w:t>
            </w:r>
          </w:p>
        </w:tc>
      </w:tr>
      <w:tr w:rsidR="004066A2" w:rsidRPr="002259E1" w14:paraId="22F7D5F6" w14:textId="77777777" w:rsidTr="00431DB9">
        <w:tc>
          <w:tcPr>
            <w:tcW w:w="1248" w:type="dxa"/>
          </w:tcPr>
          <w:p w14:paraId="5512DDEF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2,04</w:t>
            </w:r>
          </w:p>
        </w:tc>
        <w:tc>
          <w:tcPr>
            <w:tcW w:w="2008" w:type="dxa"/>
          </w:tcPr>
          <w:p w14:paraId="4FD90D4A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dach, elewacja /grunt</w:t>
            </w:r>
          </w:p>
        </w:tc>
        <w:tc>
          <w:tcPr>
            <w:tcW w:w="2268" w:type="dxa"/>
          </w:tcPr>
          <w:p w14:paraId="54DFA633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3868,45</w:t>
            </w:r>
          </w:p>
        </w:tc>
      </w:tr>
      <w:tr w:rsidR="004066A2" w:rsidRPr="002259E1" w14:paraId="3B07A8AC" w14:textId="77777777" w:rsidTr="00431DB9">
        <w:tc>
          <w:tcPr>
            <w:tcW w:w="1248" w:type="dxa"/>
          </w:tcPr>
          <w:p w14:paraId="18D7F345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3,06</w:t>
            </w:r>
          </w:p>
        </w:tc>
        <w:tc>
          <w:tcPr>
            <w:tcW w:w="2008" w:type="dxa"/>
          </w:tcPr>
          <w:p w14:paraId="2F9C5AAF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dach, elewacja /grunt</w:t>
            </w:r>
          </w:p>
        </w:tc>
        <w:tc>
          <w:tcPr>
            <w:tcW w:w="2268" w:type="dxa"/>
          </w:tcPr>
          <w:p w14:paraId="1C4FC365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5802,67</w:t>
            </w:r>
          </w:p>
        </w:tc>
      </w:tr>
    </w:tbl>
    <w:p w14:paraId="2FDEA40E" w14:textId="77777777" w:rsidR="004066A2" w:rsidRPr="002259E1" w:rsidRDefault="004066A2" w:rsidP="004066A2">
      <w:pPr>
        <w:rPr>
          <w:i/>
          <w:iCs/>
          <w:sz w:val="24"/>
          <w:szCs w:val="24"/>
        </w:rPr>
      </w:pPr>
      <w:r w:rsidRPr="002259E1">
        <w:rPr>
          <w:i/>
          <w:iCs/>
          <w:sz w:val="24"/>
          <w:szCs w:val="24"/>
        </w:rPr>
        <w:t>3) Kotły na biomasę</w:t>
      </w:r>
    </w:p>
    <w:tbl>
      <w:tblPr>
        <w:tblStyle w:val="Tabela-Siatka"/>
        <w:tblW w:w="5949" w:type="dxa"/>
        <w:tblLayout w:type="fixed"/>
        <w:tblLook w:val="04A0" w:firstRow="1" w:lastRow="0" w:firstColumn="1" w:lastColumn="0" w:noHBand="0" w:noVBand="1"/>
      </w:tblPr>
      <w:tblGrid>
        <w:gridCol w:w="1257"/>
        <w:gridCol w:w="1999"/>
        <w:gridCol w:w="2693"/>
      </w:tblGrid>
      <w:tr w:rsidR="004066A2" w:rsidRPr="002259E1" w14:paraId="4CE52B80" w14:textId="77777777" w:rsidTr="00431DB9">
        <w:trPr>
          <w:trHeight w:val="673"/>
        </w:trPr>
        <w:tc>
          <w:tcPr>
            <w:tcW w:w="1257" w:type="dxa"/>
          </w:tcPr>
          <w:p w14:paraId="0B487133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Moc Instalacji kW</w:t>
            </w:r>
          </w:p>
        </w:tc>
        <w:tc>
          <w:tcPr>
            <w:tcW w:w="1999" w:type="dxa"/>
          </w:tcPr>
          <w:p w14:paraId="752B6945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Miejsce Instalacji</w:t>
            </w:r>
          </w:p>
        </w:tc>
        <w:tc>
          <w:tcPr>
            <w:tcW w:w="2693" w:type="dxa"/>
          </w:tcPr>
          <w:p w14:paraId="1D7281AA" w14:textId="3739C936" w:rsidR="004066A2" w:rsidRPr="002259E1" w:rsidRDefault="002259E1" w:rsidP="00431DB9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Ostateczny</w:t>
            </w:r>
            <w:r w:rsidR="004066A2" w:rsidRPr="002259E1">
              <w:rPr>
                <w:i/>
                <w:iCs/>
                <w:sz w:val="24"/>
                <w:szCs w:val="24"/>
              </w:rPr>
              <w:t xml:space="preserve"> koszt jednostkowy mieszkańców w zł</w:t>
            </w:r>
          </w:p>
        </w:tc>
      </w:tr>
      <w:tr w:rsidR="004066A2" w:rsidRPr="002259E1" w14:paraId="12E55585" w14:textId="77777777" w:rsidTr="00431DB9">
        <w:tc>
          <w:tcPr>
            <w:tcW w:w="1257" w:type="dxa"/>
          </w:tcPr>
          <w:p w14:paraId="0EC2B80D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15,00</w:t>
            </w:r>
          </w:p>
        </w:tc>
        <w:tc>
          <w:tcPr>
            <w:tcW w:w="1999" w:type="dxa"/>
          </w:tcPr>
          <w:p w14:paraId="5F1B8970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budynek mieszkalny</w:t>
            </w:r>
          </w:p>
        </w:tc>
        <w:tc>
          <w:tcPr>
            <w:tcW w:w="2693" w:type="dxa"/>
          </w:tcPr>
          <w:p w14:paraId="3E7468CD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6637,03</w:t>
            </w:r>
          </w:p>
        </w:tc>
      </w:tr>
      <w:tr w:rsidR="004066A2" w:rsidRPr="002259E1" w14:paraId="1EB37966" w14:textId="77777777" w:rsidTr="00431DB9">
        <w:tc>
          <w:tcPr>
            <w:tcW w:w="1257" w:type="dxa"/>
          </w:tcPr>
          <w:p w14:paraId="030E8904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20,00</w:t>
            </w:r>
          </w:p>
        </w:tc>
        <w:tc>
          <w:tcPr>
            <w:tcW w:w="1999" w:type="dxa"/>
          </w:tcPr>
          <w:p w14:paraId="5FAB0CAF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 xml:space="preserve">budynek mieszkalny </w:t>
            </w:r>
          </w:p>
        </w:tc>
        <w:tc>
          <w:tcPr>
            <w:tcW w:w="2693" w:type="dxa"/>
          </w:tcPr>
          <w:p w14:paraId="40127230" w14:textId="77777777" w:rsidR="004066A2" w:rsidRPr="002259E1" w:rsidRDefault="004066A2" w:rsidP="00431DB9">
            <w:pPr>
              <w:rPr>
                <w:i/>
                <w:iCs/>
                <w:sz w:val="24"/>
                <w:szCs w:val="24"/>
              </w:rPr>
            </w:pPr>
            <w:r w:rsidRPr="002259E1">
              <w:rPr>
                <w:i/>
                <w:iCs/>
                <w:sz w:val="24"/>
                <w:szCs w:val="24"/>
              </w:rPr>
              <w:t>7111,11</w:t>
            </w:r>
          </w:p>
        </w:tc>
      </w:tr>
    </w:tbl>
    <w:p w14:paraId="62E2EDAB" w14:textId="0B2725FE" w:rsidR="004066A2" w:rsidRPr="002259E1" w:rsidRDefault="004066A2" w:rsidP="00B27B63">
      <w:pPr>
        <w:jc w:val="both"/>
        <w:rPr>
          <w:i/>
          <w:iCs/>
          <w:sz w:val="24"/>
          <w:szCs w:val="24"/>
        </w:rPr>
      </w:pPr>
      <w:r w:rsidRPr="002259E1">
        <w:rPr>
          <w:i/>
          <w:iCs/>
          <w:sz w:val="24"/>
          <w:szCs w:val="24"/>
        </w:rPr>
        <w:t xml:space="preserve">4) Wykaz ostatecznych kosztów wykonania usługi </w:t>
      </w:r>
      <w:r w:rsidR="00322B65" w:rsidRPr="002259E1">
        <w:rPr>
          <w:i/>
          <w:iCs/>
          <w:sz w:val="24"/>
          <w:szCs w:val="24"/>
        </w:rPr>
        <w:t xml:space="preserve">instalacji fotowoltaiki </w:t>
      </w:r>
      <w:r w:rsidRPr="002259E1">
        <w:rPr>
          <w:i/>
          <w:iCs/>
          <w:sz w:val="24"/>
          <w:szCs w:val="24"/>
        </w:rPr>
        <w:t xml:space="preserve">na rzecz Właściciela będzie sporządzony po wyłonieniu wykonawcy </w:t>
      </w:r>
      <w:r w:rsidR="00322B65" w:rsidRPr="002259E1">
        <w:rPr>
          <w:i/>
          <w:iCs/>
          <w:sz w:val="24"/>
          <w:szCs w:val="24"/>
        </w:rPr>
        <w:t xml:space="preserve">w/w </w:t>
      </w:r>
      <w:r w:rsidRPr="002259E1">
        <w:rPr>
          <w:i/>
          <w:iCs/>
          <w:sz w:val="24"/>
          <w:szCs w:val="24"/>
        </w:rPr>
        <w:t xml:space="preserve">Instalacji zestawu OZE i zostanie w powyższym zakresie zawarty z Właścicielem aneks do niniejszej umowy. </w:t>
      </w:r>
    </w:p>
    <w:p w14:paraId="7849E8D1" w14:textId="4F4DDDA2" w:rsidR="00444E7A" w:rsidRPr="00444E7A" w:rsidRDefault="00322B65" w:rsidP="00444E7A">
      <w:pPr>
        <w:autoSpaceDE w:val="0"/>
        <w:autoSpaceDN w:val="0"/>
        <w:adjustRightInd w:val="0"/>
        <w:spacing w:after="0" w:line="276" w:lineRule="auto"/>
        <w:jc w:val="both"/>
        <w:rPr>
          <w:rFonts w:ascii="Cambria" w:eastAsia="Calibri" w:hAnsi="Cambria" w:cs="Arial"/>
          <w:b/>
          <w:bCs/>
          <w:sz w:val="24"/>
          <w:szCs w:val="24"/>
        </w:rPr>
      </w:pPr>
      <w:r>
        <w:rPr>
          <w:rFonts w:ascii="Cambria" w:eastAsia="Calibri" w:hAnsi="Cambria" w:cs="Arial"/>
          <w:b/>
          <w:bCs/>
          <w:sz w:val="24"/>
          <w:szCs w:val="24"/>
        </w:rPr>
        <w:t xml:space="preserve">2. </w:t>
      </w:r>
      <w:r w:rsidR="00693FC5">
        <w:rPr>
          <w:rFonts w:ascii="Cambria" w:eastAsia="Calibri" w:hAnsi="Cambria" w:cs="Arial"/>
          <w:b/>
          <w:bCs/>
          <w:sz w:val="24"/>
          <w:szCs w:val="24"/>
        </w:rPr>
        <w:t xml:space="preserve">w </w:t>
      </w:r>
      <w:r w:rsidRPr="008901D9">
        <w:rPr>
          <w:rFonts w:ascii="Cambria" w:eastAsia="Calibri" w:hAnsi="Cambria" w:cs="Arial"/>
          <w:b/>
          <w:bCs/>
          <w:sz w:val="24"/>
          <w:szCs w:val="24"/>
        </w:rPr>
        <w:t>§</w:t>
      </w:r>
      <w:r>
        <w:rPr>
          <w:rFonts w:ascii="Cambria" w:eastAsia="Calibri" w:hAnsi="Cambria" w:cs="Arial"/>
          <w:b/>
          <w:bCs/>
          <w:sz w:val="24"/>
          <w:szCs w:val="24"/>
        </w:rPr>
        <w:t xml:space="preserve"> 5</w:t>
      </w:r>
      <w:r w:rsidRPr="008901D9">
        <w:rPr>
          <w:rFonts w:ascii="Cambria" w:eastAsia="Calibri" w:hAnsi="Cambria" w:cs="Arial"/>
          <w:b/>
          <w:bCs/>
          <w:sz w:val="24"/>
          <w:szCs w:val="24"/>
        </w:rPr>
        <w:t xml:space="preserve"> ust. </w:t>
      </w:r>
      <w:r w:rsidR="00B27B63">
        <w:rPr>
          <w:rFonts w:ascii="Cambria" w:eastAsia="Calibri" w:hAnsi="Cambria" w:cs="Arial"/>
          <w:b/>
          <w:bCs/>
          <w:sz w:val="24"/>
          <w:szCs w:val="24"/>
        </w:rPr>
        <w:t xml:space="preserve">4 </w:t>
      </w:r>
      <w:r w:rsidRPr="008901D9">
        <w:rPr>
          <w:rFonts w:ascii="Cambria" w:eastAsia="Calibri" w:hAnsi="Cambria" w:cs="Arial"/>
          <w:b/>
          <w:bCs/>
          <w:sz w:val="24"/>
          <w:szCs w:val="24"/>
        </w:rPr>
        <w:t xml:space="preserve">Umowy </w:t>
      </w:r>
      <w:r w:rsidR="00444E7A">
        <w:rPr>
          <w:rFonts w:ascii="Cambria" w:eastAsia="Calibri" w:hAnsi="Cambria" w:cs="Arial"/>
          <w:b/>
          <w:bCs/>
          <w:sz w:val="24"/>
          <w:szCs w:val="24"/>
        </w:rPr>
        <w:t>wykreśla się następujące zapisy</w:t>
      </w:r>
      <w:r w:rsidRPr="008901D9">
        <w:rPr>
          <w:rFonts w:ascii="Cambria" w:eastAsia="Calibri" w:hAnsi="Cambria" w:cs="Arial"/>
          <w:b/>
          <w:bCs/>
          <w:sz w:val="24"/>
          <w:szCs w:val="24"/>
        </w:rPr>
        <w:t>:</w:t>
      </w:r>
    </w:p>
    <w:p w14:paraId="62799DE5" w14:textId="685E78C4" w:rsidR="00444E7A" w:rsidRPr="002259E1" w:rsidRDefault="00444E7A" w:rsidP="001F0D36">
      <w:pPr>
        <w:widowControl w:val="0"/>
        <w:suppressAutoHyphens/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2259E1">
        <w:rPr>
          <w:rFonts w:cstheme="minorHAnsi"/>
          <w:i/>
          <w:iCs/>
          <w:sz w:val="24"/>
          <w:szCs w:val="24"/>
        </w:rPr>
        <w:t xml:space="preserve">4. (…) Pozostałą kwotę, przewyższającą zaliczkę określoną w ust. 3, Właściciel zobowiązuje się uiścić w terminie 14 dni od dnia doręczenia wezwania do zapłaty wysłanego nie wcześniej niż po rozstrzygnięciu postępowania przetargowego na całość zadania i nie później niż 21 dni przed rozpoczęciem montażu Instalacji OZE. </w:t>
      </w:r>
    </w:p>
    <w:p w14:paraId="1EC3BA4A" w14:textId="1D31303D" w:rsidR="00B27B63" w:rsidRDefault="00B27B63" w:rsidP="00B27B63">
      <w:pPr>
        <w:autoSpaceDE w:val="0"/>
        <w:autoSpaceDN w:val="0"/>
        <w:adjustRightInd w:val="0"/>
        <w:spacing w:after="0" w:line="276" w:lineRule="auto"/>
        <w:jc w:val="both"/>
        <w:rPr>
          <w:rFonts w:ascii="Cambria" w:eastAsia="Calibri" w:hAnsi="Cambria" w:cs="Arial"/>
          <w:b/>
          <w:bCs/>
          <w:sz w:val="24"/>
          <w:szCs w:val="24"/>
        </w:rPr>
      </w:pPr>
      <w:r>
        <w:rPr>
          <w:rFonts w:ascii="Cambria" w:eastAsia="Calibri" w:hAnsi="Cambria" w:cs="Arial"/>
          <w:b/>
          <w:bCs/>
          <w:sz w:val="24"/>
          <w:szCs w:val="24"/>
        </w:rPr>
        <w:t xml:space="preserve">3. w </w:t>
      </w:r>
      <w:r w:rsidRPr="008901D9">
        <w:rPr>
          <w:rFonts w:ascii="Cambria" w:eastAsia="Calibri" w:hAnsi="Cambria" w:cs="Arial"/>
          <w:b/>
          <w:bCs/>
          <w:sz w:val="24"/>
          <w:szCs w:val="24"/>
        </w:rPr>
        <w:t>§</w:t>
      </w:r>
      <w:r>
        <w:rPr>
          <w:rFonts w:ascii="Cambria" w:eastAsia="Calibri" w:hAnsi="Cambria" w:cs="Arial"/>
          <w:b/>
          <w:bCs/>
          <w:sz w:val="24"/>
          <w:szCs w:val="24"/>
        </w:rPr>
        <w:t xml:space="preserve"> 5</w:t>
      </w:r>
      <w:r w:rsidRPr="008901D9">
        <w:rPr>
          <w:rFonts w:ascii="Cambria" w:eastAsia="Calibri" w:hAnsi="Cambria" w:cs="Arial"/>
          <w:b/>
          <w:bCs/>
          <w:sz w:val="24"/>
          <w:szCs w:val="24"/>
        </w:rPr>
        <w:t xml:space="preserve"> </w:t>
      </w:r>
      <w:r>
        <w:rPr>
          <w:rFonts w:ascii="Cambria" w:eastAsia="Calibri" w:hAnsi="Cambria" w:cs="Arial"/>
          <w:b/>
          <w:bCs/>
          <w:sz w:val="24"/>
          <w:szCs w:val="24"/>
        </w:rPr>
        <w:t xml:space="preserve">po ust. 4 </w:t>
      </w:r>
      <w:r w:rsidR="00693FC5">
        <w:rPr>
          <w:rFonts w:ascii="Cambria" w:eastAsia="Calibri" w:hAnsi="Cambria" w:cs="Arial"/>
          <w:b/>
          <w:bCs/>
          <w:sz w:val="24"/>
          <w:szCs w:val="24"/>
        </w:rPr>
        <w:t xml:space="preserve">Umowy </w:t>
      </w:r>
      <w:r>
        <w:rPr>
          <w:rFonts w:ascii="Cambria" w:eastAsia="Calibri" w:hAnsi="Cambria" w:cs="Arial"/>
          <w:b/>
          <w:bCs/>
          <w:sz w:val="24"/>
          <w:szCs w:val="24"/>
        </w:rPr>
        <w:t xml:space="preserve">dodaje się </w:t>
      </w:r>
      <w:r w:rsidRPr="008901D9">
        <w:rPr>
          <w:rFonts w:ascii="Cambria" w:eastAsia="Calibri" w:hAnsi="Cambria" w:cs="Arial"/>
          <w:b/>
          <w:bCs/>
          <w:sz w:val="24"/>
          <w:szCs w:val="24"/>
        </w:rPr>
        <w:t xml:space="preserve">ust. </w:t>
      </w:r>
      <w:r>
        <w:rPr>
          <w:rFonts w:ascii="Cambria" w:eastAsia="Calibri" w:hAnsi="Cambria" w:cs="Arial"/>
          <w:b/>
          <w:bCs/>
          <w:sz w:val="24"/>
          <w:szCs w:val="24"/>
        </w:rPr>
        <w:t xml:space="preserve">4a </w:t>
      </w:r>
      <w:r w:rsidR="00693FC5">
        <w:rPr>
          <w:rFonts w:ascii="Cambria" w:eastAsia="Calibri" w:hAnsi="Cambria" w:cs="Arial"/>
          <w:b/>
          <w:bCs/>
          <w:sz w:val="24"/>
          <w:szCs w:val="24"/>
        </w:rPr>
        <w:t>o następującej treści:</w:t>
      </w:r>
    </w:p>
    <w:p w14:paraId="6B4C497A" w14:textId="154C6B60" w:rsidR="00B27B63" w:rsidRPr="008901D9" w:rsidRDefault="00B27B63" w:rsidP="00693FC5">
      <w:pPr>
        <w:widowControl w:val="0"/>
        <w:suppressAutoHyphens/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2259E1">
        <w:rPr>
          <w:rFonts w:cstheme="minorHAnsi"/>
          <w:i/>
          <w:iCs/>
          <w:sz w:val="24"/>
          <w:szCs w:val="24"/>
        </w:rPr>
        <w:t>4</w:t>
      </w:r>
      <w:r w:rsidR="00693FC5" w:rsidRPr="002259E1">
        <w:rPr>
          <w:rFonts w:cstheme="minorHAnsi"/>
          <w:i/>
          <w:iCs/>
          <w:sz w:val="24"/>
          <w:szCs w:val="24"/>
        </w:rPr>
        <w:t>a</w:t>
      </w:r>
      <w:r w:rsidRPr="002259E1">
        <w:rPr>
          <w:rFonts w:cstheme="minorHAnsi"/>
          <w:i/>
          <w:iCs/>
          <w:sz w:val="24"/>
          <w:szCs w:val="24"/>
        </w:rPr>
        <w:t>.</w:t>
      </w:r>
      <w:r w:rsidR="00693FC5" w:rsidRPr="002259E1">
        <w:rPr>
          <w:rFonts w:cstheme="minorHAnsi"/>
          <w:i/>
          <w:iCs/>
          <w:sz w:val="24"/>
          <w:szCs w:val="24"/>
        </w:rPr>
        <w:t xml:space="preserve"> </w:t>
      </w:r>
      <w:r w:rsidRPr="002259E1">
        <w:rPr>
          <w:rFonts w:cstheme="minorHAnsi"/>
          <w:i/>
          <w:iCs/>
          <w:sz w:val="24"/>
          <w:szCs w:val="24"/>
        </w:rPr>
        <w:t>Pozostałą kwotę, przewyższającą zaliczkę określoną w ust. 3, Właściciel zobo</w:t>
      </w:r>
      <w:r w:rsidR="00D7344F">
        <w:rPr>
          <w:rFonts w:cstheme="minorHAnsi"/>
          <w:i/>
          <w:iCs/>
          <w:sz w:val="24"/>
          <w:szCs w:val="24"/>
        </w:rPr>
        <w:t>wiązuje się uiścić w terminie 21</w:t>
      </w:r>
      <w:r w:rsidRPr="002259E1">
        <w:rPr>
          <w:rFonts w:cstheme="minorHAnsi"/>
          <w:i/>
          <w:iCs/>
          <w:sz w:val="24"/>
          <w:szCs w:val="24"/>
        </w:rPr>
        <w:t xml:space="preserve"> dni od dnia doręczenia </w:t>
      </w:r>
      <w:r w:rsidR="00693FC5" w:rsidRPr="002259E1">
        <w:rPr>
          <w:rFonts w:cstheme="minorHAnsi"/>
          <w:i/>
          <w:iCs/>
          <w:sz w:val="24"/>
          <w:szCs w:val="24"/>
        </w:rPr>
        <w:t>informacji o ostatecznej kwocie</w:t>
      </w:r>
      <w:r w:rsidRPr="002259E1">
        <w:rPr>
          <w:rFonts w:cstheme="minorHAnsi"/>
          <w:i/>
          <w:iCs/>
          <w:sz w:val="24"/>
          <w:szCs w:val="24"/>
        </w:rPr>
        <w:t xml:space="preserve"> do zapłaty. </w:t>
      </w:r>
    </w:p>
    <w:p w14:paraId="7E82E433" w14:textId="77777777" w:rsidR="008901D9" w:rsidRPr="008901D9" w:rsidRDefault="008901D9" w:rsidP="00693FC5">
      <w:pPr>
        <w:spacing w:after="0" w:line="240" w:lineRule="auto"/>
        <w:rPr>
          <w:rFonts w:ascii="Cambria" w:eastAsia="Calibri" w:hAnsi="Cambria" w:cs="Cambria"/>
          <w:b/>
          <w:sz w:val="24"/>
          <w:szCs w:val="24"/>
        </w:rPr>
      </w:pPr>
    </w:p>
    <w:p w14:paraId="7E798623" w14:textId="14B3FB04" w:rsidR="008901D9" w:rsidRPr="008901D9" w:rsidRDefault="008901D9" w:rsidP="008901D9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 w:rsidRPr="008901D9">
        <w:rPr>
          <w:rFonts w:ascii="Cambria" w:eastAsia="Calibri" w:hAnsi="Cambria" w:cs="Times New Roman"/>
          <w:b/>
          <w:sz w:val="24"/>
          <w:szCs w:val="24"/>
        </w:rPr>
        <w:t xml:space="preserve">§ </w:t>
      </w:r>
      <w:r w:rsidR="00B27B63">
        <w:rPr>
          <w:rFonts w:ascii="Cambria" w:eastAsia="Calibri" w:hAnsi="Cambria" w:cs="Times New Roman"/>
          <w:b/>
          <w:sz w:val="24"/>
          <w:szCs w:val="24"/>
        </w:rPr>
        <w:t>2</w:t>
      </w:r>
    </w:p>
    <w:p w14:paraId="171BF89C" w14:textId="77777777" w:rsidR="008901D9" w:rsidRPr="008901D9" w:rsidRDefault="008901D9" w:rsidP="008901D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8901D9">
        <w:rPr>
          <w:rFonts w:ascii="Cambria" w:eastAsia="Calibri" w:hAnsi="Cambria" w:cs="Cambria"/>
          <w:sz w:val="24"/>
          <w:szCs w:val="24"/>
        </w:rPr>
        <w:t>Pozostałe warunki umowy pozostają bez zmian.</w:t>
      </w:r>
    </w:p>
    <w:p w14:paraId="271D30F2" w14:textId="77777777" w:rsidR="008901D9" w:rsidRPr="008901D9" w:rsidRDefault="008901D9" w:rsidP="008901D9">
      <w:pPr>
        <w:spacing w:after="0" w:line="240" w:lineRule="auto"/>
        <w:rPr>
          <w:rFonts w:ascii="Cambria" w:eastAsia="Calibri" w:hAnsi="Cambria" w:cs="Cambria"/>
          <w:sz w:val="24"/>
          <w:szCs w:val="24"/>
        </w:rPr>
      </w:pPr>
    </w:p>
    <w:p w14:paraId="25EB7734" w14:textId="5161AECF" w:rsidR="008901D9" w:rsidRPr="008901D9" w:rsidRDefault="008901D9" w:rsidP="008901D9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901D9">
        <w:rPr>
          <w:rFonts w:ascii="Cambria" w:eastAsia="Calibri" w:hAnsi="Cambria" w:cs="Cambria"/>
          <w:b/>
          <w:sz w:val="24"/>
          <w:szCs w:val="24"/>
        </w:rPr>
        <w:t xml:space="preserve">§ </w:t>
      </w:r>
      <w:r w:rsidR="00B27B63">
        <w:rPr>
          <w:rFonts w:ascii="Cambria" w:eastAsia="Calibri" w:hAnsi="Cambria" w:cs="Cambria"/>
          <w:b/>
          <w:sz w:val="24"/>
          <w:szCs w:val="24"/>
        </w:rPr>
        <w:t>3</w:t>
      </w:r>
    </w:p>
    <w:p w14:paraId="5548BDB6" w14:textId="77777777" w:rsidR="008901D9" w:rsidRPr="008901D9" w:rsidRDefault="008901D9" w:rsidP="008901D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8901D9">
        <w:rPr>
          <w:rFonts w:ascii="Cambria" w:eastAsia="Calibri" w:hAnsi="Cambria" w:cs="Cambria"/>
          <w:sz w:val="24"/>
          <w:szCs w:val="24"/>
        </w:rPr>
        <w:t>Aneks wchodzi w życie z dniem podpisania.</w:t>
      </w:r>
    </w:p>
    <w:p w14:paraId="62A2D551" w14:textId="77777777" w:rsidR="008901D9" w:rsidRPr="008901D9" w:rsidRDefault="008901D9" w:rsidP="008901D9">
      <w:pPr>
        <w:spacing w:after="0" w:line="240" w:lineRule="auto"/>
        <w:jc w:val="center"/>
        <w:rPr>
          <w:rFonts w:ascii="Cambria" w:eastAsia="Calibri" w:hAnsi="Cambria" w:cs="Cambria"/>
          <w:b/>
          <w:sz w:val="24"/>
          <w:szCs w:val="24"/>
        </w:rPr>
      </w:pPr>
    </w:p>
    <w:p w14:paraId="1BDE7B57" w14:textId="54E933A7" w:rsidR="008901D9" w:rsidRPr="008901D9" w:rsidRDefault="008901D9" w:rsidP="008901D9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8901D9">
        <w:rPr>
          <w:rFonts w:ascii="Cambria" w:eastAsia="Calibri" w:hAnsi="Cambria" w:cs="Cambria"/>
          <w:b/>
          <w:sz w:val="24"/>
          <w:szCs w:val="24"/>
        </w:rPr>
        <w:t xml:space="preserve">§ </w:t>
      </w:r>
      <w:r w:rsidR="00B27B63">
        <w:rPr>
          <w:rFonts w:ascii="Cambria" w:eastAsia="Calibri" w:hAnsi="Cambria" w:cs="Cambria"/>
          <w:b/>
          <w:sz w:val="24"/>
          <w:szCs w:val="24"/>
        </w:rPr>
        <w:t>4</w:t>
      </w:r>
    </w:p>
    <w:p w14:paraId="412E7632" w14:textId="7CEDB4D9" w:rsidR="008901D9" w:rsidRPr="008901D9" w:rsidRDefault="008901D9" w:rsidP="008901D9">
      <w:pPr>
        <w:spacing w:line="240" w:lineRule="auto"/>
        <w:jc w:val="both"/>
        <w:rPr>
          <w:sz w:val="24"/>
          <w:szCs w:val="24"/>
        </w:rPr>
      </w:pPr>
      <w:r w:rsidRPr="008901D9">
        <w:rPr>
          <w:rFonts w:ascii="Cambria" w:eastAsia="Calibri" w:hAnsi="Cambria" w:cs="Cambria"/>
          <w:sz w:val="24"/>
          <w:szCs w:val="24"/>
        </w:rPr>
        <w:t xml:space="preserve">Aneks sporządzono w </w:t>
      </w:r>
      <w:r>
        <w:rPr>
          <w:rFonts w:ascii="Cambria" w:eastAsia="Calibri" w:hAnsi="Cambria" w:cs="Cambria"/>
          <w:sz w:val="24"/>
          <w:szCs w:val="24"/>
        </w:rPr>
        <w:t>2</w:t>
      </w:r>
      <w:r w:rsidRPr="008901D9">
        <w:rPr>
          <w:rFonts w:ascii="Cambria" w:eastAsia="Calibri" w:hAnsi="Cambria" w:cs="Cambria"/>
          <w:sz w:val="24"/>
          <w:szCs w:val="24"/>
        </w:rPr>
        <w:t xml:space="preserve"> jednobrzmiących egzemplarzach</w:t>
      </w:r>
      <w:r w:rsidRPr="00A25DCA">
        <w:rPr>
          <w:sz w:val="24"/>
          <w:szCs w:val="24"/>
        </w:rPr>
        <w:t>, po jednym dla każdej ze stron.</w:t>
      </w:r>
    </w:p>
    <w:p w14:paraId="4F0E172A" w14:textId="0C63825D" w:rsidR="00226EC1" w:rsidRDefault="008901D9" w:rsidP="002259E1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Arial"/>
          <w:color w:val="000000"/>
          <w:sz w:val="24"/>
          <w:szCs w:val="24"/>
        </w:rPr>
      </w:pPr>
      <w:r w:rsidRPr="008901D9">
        <w:rPr>
          <w:rFonts w:ascii="Cambria" w:eastAsia="Calibri" w:hAnsi="Cambria" w:cs="Arial"/>
          <w:color w:val="000000"/>
          <w:sz w:val="24"/>
          <w:szCs w:val="24"/>
        </w:rPr>
        <w:t xml:space="preserve"> </w:t>
      </w:r>
    </w:p>
    <w:p w14:paraId="608CEF04" w14:textId="77777777" w:rsidR="002259E1" w:rsidRPr="002259E1" w:rsidRDefault="002259E1" w:rsidP="002259E1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Calibri" w:hAnsi="Cambria" w:cs="Arial"/>
          <w:color w:val="000000"/>
          <w:sz w:val="24"/>
          <w:szCs w:val="24"/>
        </w:rPr>
      </w:pPr>
    </w:p>
    <w:p w14:paraId="7097CABB" w14:textId="7B40A5EE" w:rsidR="00200FA2" w:rsidRDefault="00200FA2" w:rsidP="00E52283">
      <w:pPr>
        <w:spacing w:line="240" w:lineRule="auto"/>
        <w:ind w:firstLine="708"/>
        <w:jc w:val="both"/>
        <w:rPr>
          <w:sz w:val="24"/>
          <w:szCs w:val="24"/>
        </w:rPr>
      </w:pPr>
      <w:r w:rsidRPr="00A25DCA">
        <w:rPr>
          <w:sz w:val="24"/>
          <w:szCs w:val="24"/>
        </w:rPr>
        <w:t xml:space="preserve">Gmina </w:t>
      </w:r>
      <w:r w:rsidRPr="00A25DCA">
        <w:rPr>
          <w:sz w:val="24"/>
          <w:szCs w:val="24"/>
        </w:rPr>
        <w:tab/>
      </w:r>
      <w:r w:rsidRPr="00A25DCA">
        <w:rPr>
          <w:sz w:val="24"/>
          <w:szCs w:val="24"/>
        </w:rPr>
        <w:tab/>
      </w:r>
      <w:r w:rsidRPr="00A25DCA">
        <w:rPr>
          <w:sz w:val="24"/>
          <w:szCs w:val="24"/>
        </w:rPr>
        <w:tab/>
      </w:r>
      <w:r w:rsidRPr="00A25DCA">
        <w:rPr>
          <w:sz w:val="24"/>
          <w:szCs w:val="24"/>
        </w:rPr>
        <w:tab/>
      </w:r>
      <w:r w:rsidRPr="00A25DCA">
        <w:rPr>
          <w:sz w:val="24"/>
          <w:szCs w:val="24"/>
        </w:rPr>
        <w:tab/>
      </w:r>
      <w:r w:rsidRPr="00A25DCA">
        <w:rPr>
          <w:sz w:val="24"/>
          <w:szCs w:val="24"/>
        </w:rPr>
        <w:tab/>
      </w:r>
      <w:r w:rsidRPr="00A25DCA">
        <w:rPr>
          <w:sz w:val="24"/>
          <w:szCs w:val="24"/>
        </w:rPr>
        <w:tab/>
      </w:r>
      <w:r w:rsidRPr="00A25DCA">
        <w:rPr>
          <w:sz w:val="24"/>
          <w:szCs w:val="24"/>
        </w:rPr>
        <w:tab/>
      </w:r>
      <w:r w:rsidR="00851E5A" w:rsidRPr="00A25DCA">
        <w:rPr>
          <w:sz w:val="24"/>
          <w:szCs w:val="24"/>
        </w:rPr>
        <w:t>Właściciel</w:t>
      </w:r>
    </w:p>
    <w:p w14:paraId="7A2A9DC2" w14:textId="77777777" w:rsidR="001A7CF8" w:rsidRDefault="001A7CF8" w:rsidP="00E52283">
      <w:pPr>
        <w:spacing w:line="240" w:lineRule="auto"/>
        <w:ind w:firstLine="708"/>
        <w:jc w:val="both"/>
        <w:rPr>
          <w:sz w:val="24"/>
          <w:szCs w:val="24"/>
        </w:rPr>
      </w:pPr>
    </w:p>
    <w:p w14:paraId="1FD72B73" w14:textId="23ADE228" w:rsidR="00AE36C4" w:rsidRPr="00A25DCA" w:rsidRDefault="00E52283" w:rsidP="0050423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AE36C4" w:rsidRPr="00A25DCA" w:rsidSect="00C65ACC">
      <w:headerReference w:type="default" r:id="rId8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544D5" w14:textId="77777777" w:rsidR="00F50AE3" w:rsidRDefault="00F50AE3" w:rsidP="00F26CD7">
      <w:pPr>
        <w:spacing w:after="0" w:line="240" w:lineRule="auto"/>
      </w:pPr>
      <w:r>
        <w:separator/>
      </w:r>
    </w:p>
  </w:endnote>
  <w:endnote w:type="continuationSeparator" w:id="0">
    <w:p w14:paraId="13E5A105" w14:textId="77777777" w:rsidR="00F50AE3" w:rsidRDefault="00F50AE3" w:rsidP="00F26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6809F" w14:textId="77777777" w:rsidR="00F50AE3" w:rsidRDefault="00F50AE3" w:rsidP="00F26CD7">
      <w:pPr>
        <w:spacing w:after="0" w:line="240" w:lineRule="auto"/>
      </w:pPr>
      <w:r>
        <w:separator/>
      </w:r>
    </w:p>
  </w:footnote>
  <w:footnote w:type="continuationSeparator" w:id="0">
    <w:p w14:paraId="7D471B61" w14:textId="77777777" w:rsidR="00F50AE3" w:rsidRDefault="00F50AE3" w:rsidP="00F26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3E661" w14:textId="5B441FEA" w:rsidR="00226EC1" w:rsidRDefault="00226EC1">
    <w:pPr>
      <w:pStyle w:val="Nagwek"/>
    </w:pPr>
    <w:r w:rsidRPr="005E3FB3">
      <w:rPr>
        <w:noProof/>
        <w:lang w:eastAsia="pl-PL"/>
      </w:rPr>
      <w:drawing>
        <wp:inline distT="0" distB="0" distL="0" distR="0" wp14:anchorId="5F894AB1" wp14:editId="4D6ACDE7">
          <wp:extent cx="5760720" cy="7810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7A3CB0"/>
    <w:multiLevelType w:val="hybridMultilevel"/>
    <w:tmpl w:val="CCF21FF2"/>
    <w:lvl w:ilvl="0" w:tplc="F340833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7311A36"/>
    <w:multiLevelType w:val="hybridMultilevel"/>
    <w:tmpl w:val="39E8E9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DDB"/>
    <w:rsid w:val="00024FB2"/>
    <w:rsid w:val="00052BD6"/>
    <w:rsid w:val="000762A3"/>
    <w:rsid w:val="001140BB"/>
    <w:rsid w:val="00172222"/>
    <w:rsid w:val="0018191C"/>
    <w:rsid w:val="0019487D"/>
    <w:rsid w:val="001A7CF8"/>
    <w:rsid w:val="001B02E6"/>
    <w:rsid w:val="001C71E1"/>
    <w:rsid w:val="001D69B3"/>
    <w:rsid w:val="001F0D36"/>
    <w:rsid w:val="00200FA2"/>
    <w:rsid w:val="002259E1"/>
    <w:rsid w:val="00226EC1"/>
    <w:rsid w:val="00235586"/>
    <w:rsid w:val="00240917"/>
    <w:rsid w:val="002C3642"/>
    <w:rsid w:val="003011A9"/>
    <w:rsid w:val="0030526C"/>
    <w:rsid w:val="003148D0"/>
    <w:rsid w:val="00322700"/>
    <w:rsid w:val="00322B65"/>
    <w:rsid w:val="003701E3"/>
    <w:rsid w:val="003803E0"/>
    <w:rsid w:val="003A0B38"/>
    <w:rsid w:val="003A61C2"/>
    <w:rsid w:val="003D6837"/>
    <w:rsid w:val="003D695B"/>
    <w:rsid w:val="004066A2"/>
    <w:rsid w:val="00444E7A"/>
    <w:rsid w:val="00454B6B"/>
    <w:rsid w:val="00460E21"/>
    <w:rsid w:val="00464FC7"/>
    <w:rsid w:val="004676E0"/>
    <w:rsid w:val="004B20B1"/>
    <w:rsid w:val="004E2423"/>
    <w:rsid w:val="004F2F78"/>
    <w:rsid w:val="00504234"/>
    <w:rsid w:val="005415A6"/>
    <w:rsid w:val="0055023A"/>
    <w:rsid w:val="00551250"/>
    <w:rsid w:val="00556A4E"/>
    <w:rsid w:val="0056784C"/>
    <w:rsid w:val="005805C1"/>
    <w:rsid w:val="0058591C"/>
    <w:rsid w:val="00592F78"/>
    <w:rsid w:val="005B7B4E"/>
    <w:rsid w:val="005C0C74"/>
    <w:rsid w:val="005D0A4E"/>
    <w:rsid w:val="0060131E"/>
    <w:rsid w:val="00610CE9"/>
    <w:rsid w:val="006260B7"/>
    <w:rsid w:val="00650E95"/>
    <w:rsid w:val="00656D63"/>
    <w:rsid w:val="006727B7"/>
    <w:rsid w:val="0067548F"/>
    <w:rsid w:val="00693FC5"/>
    <w:rsid w:val="006F36BD"/>
    <w:rsid w:val="006F75A0"/>
    <w:rsid w:val="006F7751"/>
    <w:rsid w:val="00707AA2"/>
    <w:rsid w:val="00742767"/>
    <w:rsid w:val="00753E22"/>
    <w:rsid w:val="00770D65"/>
    <w:rsid w:val="007A2FCA"/>
    <w:rsid w:val="007C72D8"/>
    <w:rsid w:val="007D5EB9"/>
    <w:rsid w:val="00811BDF"/>
    <w:rsid w:val="00820BC3"/>
    <w:rsid w:val="00821AFD"/>
    <w:rsid w:val="00843D41"/>
    <w:rsid w:val="00851E5A"/>
    <w:rsid w:val="00867A08"/>
    <w:rsid w:val="0087563C"/>
    <w:rsid w:val="008901D9"/>
    <w:rsid w:val="00893A05"/>
    <w:rsid w:val="008A4721"/>
    <w:rsid w:val="008E278C"/>
    <w:rsid w:val="009773A1"/>
    <w:rsid w:val="00983636"/>
    <w:rsid w:val="009E435D"/>
    <w:rsid w:val="00A04EF8"/>
    <w:rsid w:val="00A1182D"/>
    <w:rsid w:val="00A25DCA"/>
    <w:rsid w:val="00A34C70"/>
    <w:rsid w:val="00A44E5E"/>
    <w:rsid w:val="00A65D59"/>
    <w:rsid w:val="00A960D4"/>
    <w:rsid w:val="00AB3308"/>
    <w:rsid w:val="00AC5FA9"/>
    <w:rsid w:val="00AE36C4"/>
    <w:rsid w:val="00B103BC"/>
    <w:rsid w:val="00B25EB4"/>
    <w:rsid w:val="00B27B63"/>
    <w:rsid w:val="00B4073A"/>
    <w:rsid w:val="00B62581"/>
    <w:rsid w:val="00BA01F1"/>
    <w:rsid w:val="00BC5D35"/>
    <w:rsid w:val="00C0705D"/>
    <w:rsid w:val="00C63F68"/>
    <w:rsid w:val="00C65ACC"/>
    <w:rsid w:val="00C75513"/>
    <w:rsid w:val="00C86F80"/>
    <w:rsid w:val="00C9611A"/>
    <w:rsid w:val="00CA5C94"/>
    <w:rsid w:val="00CF0357"/>
    <w:rsid w:val="00D00377"/>
    <w:rsid w:val="00D32333"/>
    <w:rsid w:val="00D7344F"/>
    <w:rsid w:val="00DD1C62"/>
    <w:rsid w:val="00DD5DF0"/>
    <w:rsid w:val="00E106A0"/>
    <w:rsid w:val="00E52283"/>
    <w:rsid w:val="00E5565C"/>
    <w:rsid w:val="00EA4E72"/>
    <w:rsid w:val="00EC77C8"/>
    <w:rsid w:val="00EF192A"/>
    <w:rsid w:val="00F07AC5"/>
    <w:rsid w:val="00F26CD7"/>
    <w:rsid w:val="00F26CE3"/>
    <w:rsid w:val="00F36A70"/>
    <w:rsid w:val="00F50AE3"/>
    <w:rsid w:val="00F56A70"/>
    <w:rsid w:val="00F62716"/>
    <w:rsid w:val="00FA0DDB"/>
    <w:rsid w:val="00FA5687"/>
    <w:rsid w:val="00FB1282"/>
    <w:rsid w:val="00FF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8B458"/>
  <w15:chartTrackingRefBased/>
  <w15:docId w15:val="{CA87C4DE-D97B-48AE-833C-EB2D3BD00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92F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E3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625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25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25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25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258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25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2581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6CD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6CD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26CD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56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A4E"/>
  </w:style>
  <w:style w:type="paragraph" w:styleId="Stopka">
    <w:name w:val="footer"/>
    <w:basedOn w:val="Normalny"/>
    <w:link w:val="StopkaZnak"/>
    <w:uiPriority w:val="99"/>
    <w:unhideWhenUsed/>
    <w:rsid w:val="00556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B7E61-87AD-4870-937B-3A8F227DF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Erwina</dc:creator>
  <cp:keywords/>
  <dc:description/>
  <cp:lastModifiedBy>hp elitebook</cp:lastModifiedBy>
  <cp:revision>2</cp:revision>
  <cp:lastPrinted>2021-05-17T07:28:00Z</cp:lastPrinted>
  <dcterms:created xsi:type="dcterms:W3CDTF">2021-05-20T13:10:00Z</dcterms:created>
  <dcterms:modified xsi:type="dcterms:W3CDTF">2021-05-20T13:10:00Z</dcterms:modified>
</cp:coreProperties>
</file>